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994C" w14:textId="77777777" w:rsidR="004C1A44" w:rsidRPr="00AC5A56" w:rsidRDefault="004C1A44" w:rsidP="004C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A56">
        <w:rPr>
          <w:rFonts w:ascii="Times New Roman" w:hAnsi="Times New Roman" w:cs="Times New Roman"/>
          <w:b/>
          <w:bCs/>
          <w:sz w:val="24"/>
          <w:szCs w:val="24"/>
        </w:rPr>
        <w:t>REGULAR MEETING AGENDA</w:t>
      </w:r>
    </w:p>
    <w:p w14:paraId="55CDE5A1" w14:textId="77777777" w:rsidR="00DA32FF" w:rsidRPr="00AC5A56" w:rsidRDefault="00DA32FF" w:rsidP="00C1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A56">
        <w:rPr>
          <w:rFonts w:ascii="Times New Roman" w:hAnsi="Times New Roman" w:cs="Times New Roman"/>
          <w:b/>
          <w:bCs/>
          <w:sz w:val="24"/>
          <w:szCs w:val="24"/>
        </w:rPr>
        <w:t>DEPARTMENT OF ENVIRONMENTAL QUALITY</w:t>
      </w:r>
    </w:p>
    <w:p w14:paraId="56EF3657" w14:textId="77777777" w:rsidR="00AE2D39" w:rsidRDefault="00DA32FF" w:rsidP="00AE2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A56">
        <w:rPr>
          <w:rFonts w:ascii="Times New Roman" w:hAnsi="Times New Roman" w:cs="Times New Roman"/>
          <w:b/>
          <w:bCs/>
          <w:sz w:val="24"/>
          <w:szCs w:val="24"/>
        </w:rPr>
        <w:t>WATER QUA</w:t>
      </w:r>
      <w:r w:rsidR="00AE2D39">
        <w:rPr>
          <w:rFonts w:ascii="Times New Roman" w:hAnsi="Times New Roman" w:cs="Times New Roman"/>
          <w:b/>
          <w:bCs/>
          <w:sz w:val="24"/>
          <w:szCs w:val="24"/>
        </w:rPr>
        <w:t>LITY MANAGEMENT ADVISORY COUNCI</w:t>
      </w:r>
      <w:r w:rsidR="00D76CA5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3204942E" w14:textId="77777777" w:rsidR="00C149B2" w:rsidRPr="00AC5A56" w:rsidRDefault="00C149B2" w:rsidP="00C149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B563C0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silence all cell phones</w:t>
      </w:r>
    </w:p>
    <w:p w14:paraId="6DC0C20C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E12599" w14:textId="0B51BBFD" w:rsidR="008E395C" w:rsidRDefault="008E395C" w:rsidP="008E3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Meeting: </w:t>
      </w:r>
      <w:r>
        <w:rPr>
          <w:rFonts w:ascii="Times New Roman" w:hAnsi="Times New Roman" w:cs="Times New Roman"/>
          <w:sz w:val="24"/>
          <w:szCs w:val="24"/>
        </w:rPr>
        <w:tab/>
      </w:r>
      <w:r w:rsidR="00EA2B98">
        <w:rPr>
          <w:rFonts w:ascii="Times New Roman" w:hAnsi="Times New Roman" w:cs="Times New Roman"/>
          <w:sz w:val="24"/>
          <w:szCs w:val="24"/>
        </w:rPr>
        <w:t>August 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438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 at 2:00 pm</w:t>
      </w:r>
    </w:p>
    <w:p w14:paraId="566C0CF6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Environmental Quality</w:t>
      </w:r>
    </w:p>
    <w:p w14:paraId="0A3A23EB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0AD15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Multi-Purpose Room,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2A7D001B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DEQ Building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79E0DB" w14:textId="77777777" w:rsidR="008E395C" w:rsidRDefault="008E395C" w:rsidP="008E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707 N. Robinson</w:t>
      </w:r>
    </w:p>
    <w:p w14:paraId="16B3EB42" w14:textId="77777777" w:rsidR="00C149B2" w:rsidRPr="00AC5A56" w:rsidRDefault="008E395C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Oklahoma City, Oklahoma</w:t>
      </w:r>
    </w:p>
    <w:p w14:paraId="0F54F136" w14:textId="77777777" w:rsidR="00AE2D39" w:rsidRPr="00AE2D39" w:rsidRDefault="00AE2D39" w:rsidP="00AE2D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65ADD" w14:textId="77777777" w:rsidR="00AE2D39" w:rsidRDefault="00AE2D39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8BD9C" w14:textId="77777777" w:rsidR="00DA32FF" w:rsidRPr="00AC5A56" w:rsidRDefault="00DA32FF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A56">
        <w:rPr>
          <w:rFonts w:ascii="Times New Roman" w:hAnsi="Times New Roman" w:cs="Times New Roman"/>
          <w:b/>
          <w:sz w:val="24"/>
          <w:szCs w:val="24"/>
        </w:rPr>
        <w:t>1.</w:t>
      </w:r>
      <w:r w:rsidRPr="00AC5A56">
        <w:rPr>
          <w:rFonts w:ascii="Times New Roman" w:hAnsi="Times New Roman" w:cs="Times New Roman"/>
          <w:b/>
          <w:sz w:val="24"/>
          <w:szCs w:val="24"/>
        </w:rPr>
        <w:tab/>
        <w:t xml:space="preserve">CALL TO ORDER – </w:t>
      </w:r>
      <w:r w:rsidR="00B753DC" w:rsidRPr="00AC5A56">
        <w:rPr>
          <w:rFonts w:ascii="Times New Roman" w:hAnsi="Times New Roman" w:cs="Times New Roman"/>
          <w:b/>
          <w:sz w:val="24"/>
          <w:szCs w:val="24"/>
        </w:rPr>
        <w:t>Brian Duzan</w:t>
      </w:r>
    </w:p>
    <w:p w14:paraId="2E1EBDAC" w14:textId="77777777" w:rsidR="00DA32FF" w:rsidRPr="00AC5A56" w:rsidRDefault="00DA32FF" w:rsidP="00D6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F4B92" w14:textId="77777777" w:rsidR="00DA32FF" w:rsidRPr="00AC5A56" w:rsidRDefault="00DA32FF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A56">
        <w:rPr>
          <w:rFonts w:ascii="Times New Roman" w:hAnsi="Times New Roman" w:cs="Times New Roman"/>
          <w:b/>
          <w:sz w:val="24"/>
          <w:szCs w:val="24"/>
        </w:rPr>
        <w:t>2.</w:t>
      </w:r>
      <w:r w:rsidRPr="00AC5A56">
        <w:rPr>
          <w:rFonts w:ascii="Times New Roman" w:hAnsi="Times New Roman" w:cs="Times New Roman"/>
          <w:b/>
          <w:sz w:val="24"/>
          <w:szCs w:val="24"/>
        </w:rPr>
        <w:tab/>
        <w:t>ROLL CALL – Quiana Fields</w:t>
      </w:r>
    </w:p>
    <w:p w14:paraId="1EE302F2" w14:textId="77777777" w:rsidR="00DA32FF" w:rsidRPr="00AC5A56" w:rsidRDefault="00DA32FF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C4D68" w14:textId="3DE250D4" w:rsidR="002E392F" w:rsidRDefault="00DA32FF" w:rsidP="005A11B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A56">
        <w:rPr>
          <w:rFonts w:ascii="Times New Roman" w:hAnsi="Times New Roman" w:cs="Times New Roman"/>
          <w:b/>
          <w:sz w:val="24"/>
          <w:szCs w:val="24"/>
        </w:rPr>
        <w:t>3.</w:t>
      </w:r>
      <w:r w:rsidRPr="00AC5A56">
        <w:rPr>
          <w:rFonts w:ascii="Times New Roman" w:hAnsi="Times New Roman" w:cs="Times New Roman"/>
          <w:b/>
          <w:sz w:val="24"/>
          <w:szCs w:val="24"/>
        </w:rPr>
        <w:tab/>
        <w:t xml:space="preserve">APPROVAL OF MINUTES FROM THE </w:t>
      </w:r>
      <w:r w:rsidR="00EA2B98">
        <w:rPr>
          <w:rFonts w:ascii="Times New Roman" w:hAnsi="Times New Roman" w:cs="Times New Roman"/>
          <w:b/>
          <w:sz w:val="24"/>
          <w:szCs w:val="24"/>
        </w:rPr>
        <w:t>J</w:t>
      </w:r>
      <w:r w:rsidR="00393304">
        <w:rPr>
          <w:rFonts w:ascii="Times New Roman" w:hAnsi="Times New Roman" w:cs="Times New Roman"/>
          <w:b/>
          <w:sz w:val="24"/>
          <w:szCs w:val="24"/>
        </w:rPr>
        <w:t>ULY</w:t>
      </w:r>
      <w:r w:rsidR="00EA2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8C9">
        <w:rPr>
          <w:rFonts w:ascii="Times New Roman" w:hAnsi="Times New Roman" w:cs="Times New Roman"/>
          <w:b/>
          <w:sz w:val="24"/>
          <w:szCs w:val="24"/>
        </w:rPr>
        <w:t>26</w:t>
      </w:r>
      <w:r w:rsidRPr="00AC5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C2F" w:rsidRPr="00AC5A56">
        <w:rPr>
          <w:rFonts w:ascii="Times New Roman" w:hAnsi="Times New Roman" w:cs="Times New Roman"/>
          <w:b/>
          <w:sz w:val="24"/>
          <w:szCs w:val="24"/>
        </w:rPr>
        <w:t>20</w:t>
      </w:r>
      <w:r w:rsidR="00211C2F">
        <w:rPr>
          <w:rFonts w:ascii="Times New Roman" w:hAnsi="Times New Roman" w:cs="Times New Roman"/>
          <w:b/>
          <w:sz w:val="24"/>
          <w:szCs w:val="24"/>
        </w:rPr>
        <w:t>22</w:t>
      </w:r>
      <w:r w:rsidR="005A11B5">
        <w:rPr>
          <w:rFonts w:ascii="Times New Roman" w:hAnsi="Times New Roman" w:cs="Times New Roman"/>
          <w:b/>
          <w:sz w:val="24"/>
          <w:szCs w:val="24"/>
        </w:rPr>
        <w:t>,</w:t>
      </w:r>
      <w:r w:rsidRPr="00AC5A56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1BACE84F" w14:textId="77777777" w:rsidR="00A64F93" w:rsidRDefault="00A64F93" w:rsidP="005A11B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27701" w14:textId="5AFCF5A4" w:rsidR="00AA60B5" w:rsidRPr="00D4129D" w:rsidRDefault="00C409D8" w:rsidP="00372967">
      <w:p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3304">
        <w:rPr>
          <w:rFonts w:ascii="Times New Roman" w:hAnsi="Times New Roman" w:cs="Times New Roman"/>
          <w:b/>
          <w:sz w:val="24"/>
          <w:szCs w:val="24"/>
        </w:rPr>
        <w:t>.</w:t>
      </w:r>
      <w:r w:rsidR="00393304">
        <w:rPr>
          <w:rFonts w:ascii="Times New Roman" w:hAnsi="Times New Roman" w:cs="Times New Roman"/>
          <w:b/>
          <w:sz w:val="24"/>
          <w:szCs w:val="24"/>
        </w:rPr>
        <w:tab/>
        <w:t xml:space="preserve">EMERGENCY RULEMAKING </w:t>
      </w:r>
      <w:r w:rsidR="00AA60B5">
        <w:rPr>
          <w:rFonts w:ascii="Times New Roman" w:hAnsi="Times New Roman" w:cs="Times New Roman"/>
          <w:b/>
          <w:sz w:val="24"/>
          <w:szCs w:val="24"/>
        </w:rPr>
        <w:t>OAC 252:730 “OKLAHOMA’S WATER QUALITY STANDARDS”</w:t>
      </w:r>
      <w:r w:rsidR="00AA60B5" w:rsidRPr="00D412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09BC1811" w14:textId="77777777" w:rsidR="00AA60B5" w:rsidRPr="00D4129D" w:rsidRDefault="00AA60B5" w:rsidP="00AA60B5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29D">
        <w:rPr>
          <w:rFonts w:ascii="Times New Roman" w:hAnsi="Times New Roman" w:cs="Times New Roman"/>
          <w:b/>
          <w:sz w:val="24"/>
          <w:szCs w:val="24"/>
        </w:rPr>
        <w:t> </w:t>
      </w:r>
    </w:p>
    <w:p w14:paraId="0FF3E838" w14:textId="7744AB8B" w:rsidR="00AA60B5" w:rsidRPr="00D4129D" w:rsidRDefault="00755966" w:rsidP="00AA60B5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967"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 xml:space="preserve">is </w:t>
      </w:r>
      <w:r w:rsidRPr="00372967">
        <w:rPr>
          <w:rFonts w:ascii="Times New Roman" w:hAnsi="Times New Roman" w:cs="Times New Roman"/>
          <w:sz w:val="24"/>
          <w:szCs w:val="24"/>
        </w:rPr>
        <w:t xml:space="preserve">proposing </w:t>
      </w:r>
      <w:proofErr w:type="gramStart"/>
      <w:r w:rsidRPr="00372967">
        <w:rPr>
          <w:rFonts w:ascii="Times New Roman" w:hAnsi="Times New Roman" w:cs="Times New Roman"/>
          <w:sz w:val="24"/>
          <w:szCs w:val="24"/>
        </w:rPr>
        <w:t>to:</w:t>
      </w:r>
      <w:proofErr w:type="gramEnd"/>
      <w:r w:rsidRPr="00372967">
        <w:rPr>
          <w:rFonts w:ascii="Times New Roman" w:hAnsi="Times New Roman" w:cs="Times New Roman"/>
          <w:sz w:val="24"/>
          <w:szCs w:val="24"/>
        </w:rPr>
        <w:t xml:space="preserve">  </w:t>
      </w:r>
      <w:r w:rsidR="00C409D8">
        <w:rPr>
          <w:rFonts w:ascii="Times New Roman" w:hAnsi="Times New Roman" w:cs="Times New Roman"/>
          <w:sz w:val="24"/>
          <w:szCs w:val="24"/>
        </w:rPr>
        <w:t>p</w:t>
      </w:r>
      <w:r w:rsidR="008031AF" w:rsidRPr="00372967">
        <w:rPr>
          <w:rFonts w:ascii="Times New Roman" w:hAnsi="Times New Roman" w:cs="Times New Roman"/>
          <w:sz w:val="24"/>
          <w:szCs w:val="24"/>
        </w:rPr>
        <w:t xml:space="preserve">romulgate this new rule </w:t>
      </w:r>
      <w:r w:rsidR="008031AF">
        <w:rPr>
          <w:rFonts w:ascii="Times New Roman" w:hAnsi="Times New Roman" w:cs="Times New Roman"/>
          <w:sz w:val="24"/>
          <w:szCs w:val="24"/>
        </w:rPr>
        <w:t xml:space="preserve">to replace </w:t>
      </w:r>
      <w:r w:rsidR="00C409D8">
        <w:rPr>
          <w:rFonts w:ascii="Times New Roman" w:hAnsi="Times New Roman"/>
          <w:sz w:val="24"/>
          <w:szCs w:val="24"/>
        </w:rPr>
        <w:t>the Oklahoma Water Resources Board (OWRB)</w:t>
      </w:r>
      <w:r w:rsidR="008031AF">
        <w:rPr>
          <w:rFonts w:ascii="Times New Roman" w:hAnsi="Times New Roman"/>
          <w:sz w:val="24"/>
          <w:szCs w:val="24"/>
        </w:rPr>
        <w:t xml:space="preserve"> rule OAC 785:45 – </w:t>
      </w:r>
      <w:r w:rsidR="00707F76">
        <w:rPr>
          <w:rFonts w:ascii="Times New Roman" w:hAnsi="Times New Roman"/>
          <w:sz w:val="24"/>
          <w:szCs w:val="24"/>
        </w:rPr>
        <w:t>“</w:t>
      </w:r>
      <w:r w:rsidR="008031AF">
        <w:rPr>
          <w:rFonts w:ascii="Times New Roman" w:hAnsi="Times New Roman"/>
          <w:sz w:val="24"/>
          <w:szCs w:val="24"/>
        </w:rPr>
        <w:t>OKLAHOMA’S WATER QUALITY STANDARDS</w:t>
      </w:r>
      <w:r w:rsidR="00707F76">
        <w:rPr>
          <w:rFonts w:ascii="Times New Roman" w:hAnsi="Times New Roman"/>
          <w:sz w:val="24"/>
          <w:szCs w:val="24"/>
        </w:rPr>
        <w:t>”</w:t>
      </w:r>
      <w:r w:rsidR="008031AF">
        <w:rPr>
          <w:rFonts w:ascii="Times New Roman" w:hAnsi="Times New Roman"/>
          <w:sz w:val="24"/>
          <w:szCs w:val="24"/>
        </w:rPr>
        <w:t>.</w:t>
      </w:r>
      <w:r w:rsidR="008031AF" w:rsidRPr="00372967">
        <w:rPr>
          <w:rFonts w:ascii="Times New Roman" w:hAnsi="Times New Roman" w:cs="Times New Roman"/>
          <w:sz w:val="24"/>
          <w:szCs w:val="24"/>
        </w:rPr>
        <w:t xml:space="preserve"> </w:t>
      </w:r>
      <w:r w:rsidR="008031AF">
        <w:rPr>
          <w:rFonts w:ascii="Times New Roman" w:hAnsi="Times New Roman" w:cs="Times New Roman"/>
          <w:sz w:val="24"/>
          <w:szCs w:val="24"/>
        </w:rPr>
        <w:t>D</w:t>
      </w:r>
      <w:r w:rsidR="008031AF" w:rsidRPr="00372967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="008031AF" w:rsidRPr="00372967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 w:rsidR="008031AF"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</w:t>
      </w:r>
      <w:r w:rsidR="0066137F">
        <w:rPr>
          <w:rFonts w:ascii="Times New Roman" w:hAnsi="Times New Roman"/>
          <w:sz w:val="24"/>
          <w:szCs w:val="24"/>
        </w:rPr>
        <w:t>DEQ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 w:rsidR="008031AF">
        <w:rPr>
          <w:rFonts w:ascii="Times New Roman" w:hAnsi="Times New Roman"/>
          <w:sz w:val="24"/>
          <w:szCs w:val="24"/>
        </w:rPr>
        <w:t xml:space="preserve">.  </w:t>
      </w:r>
      <w:r w:rsidR="00C409D8">
        <w:rPr>
          <w:rFonts w:ascii="Times New Roman" w:hAnsi="Times New Roman"/>
          <w:sz w:val="24"/>
          <w:szCs w:val="24"/>
        </w:rPr>
        <w:t xml:space="preserve">This emergency rule is necessary </w:t>
      </w:r>
      <w:r w:rsidR="008031AF"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 the stat</w:t>
      </w:r>
      <w:r w:rsidR="008031AF">
        <w:rPr>
          <w:rFonts w:ascii="Times New Roman" w:hAnsi="Times New Roman"/>
          <w:sz w:val="24"/>
          <w:szCs w:val="24"/>
        </w:rPr>
        <w:t>uto</w:t>
      </w:r>
      <w:r w:rsidR="008031AF" w:rsidRPr="00804B58">
        <w:rPr>
          <w:rFonts w:ascii="Times New Roman" w:hAnsi="Times New Roman"/>
          <w:sz w:val="24"/>
          <w:szCs w:val="24"/>
        </w:rPr>
        <w:t>ry changes</w:t>
      </w:r>
      <w:r w:rsidR="00707F76">
        <w:rPr>
          <w:rFonts w:ascii="Times New Roman" w:hAnsi="Times New Roman"/>
          <w:sz w:val="24"/>
          <w:szCs w:val="24"/>
        </w:rPr>
        <w:t>.</w:t>
      </w:r>
      <w:r w:rsidR="008031AF" w:rsidRPr="00804B58">
        <w:rPr>
          <w:rFonts w:ascii="Times New Roman" w:hAnsi="Times New Roman"/>
          <w:sz w:val="24"/>
          <w:szCs w:val="24"/>
        </w:rPr>
        <w:t xml:space="preserve"> </w:t>
      </w:r>
      <w:r w:rsidR="008031AF" w:rsidRPr="00271710">
        <w:rPr>
          <w:rFonts w:ascii="Times New Roman" w:hAnsi="Times New Roman"/>
          <w:sz w:val="24"/>
          <w:szCs w:val="24"/>
        </w:rPr>
        <w:t>Th</w:t>
      </w:r>
      <w:r w:rsidR="00A97A87">
        <w:rPr>
          <w:rFonts w:ascii="Times New Roman" w:hAnsi="Times New Roman"/>
          <w:sz w:val="24"/>
          <w:szCs w:val="24"/>
        </w:rPr>
        <w:t>is</w:t>
      </w:r>
      <w:r w:rsidR="008031AF"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 w:rsidR="00707F76">
        <w:rPr>
          <w:rFonts w:ascii="Times New Roman" w:hAnsi="Times New Roman"/>
          <w:sz w:val="24"/>
          <w:szCs w:val="24"/>
        </w:rPr>
        <w:t>, the effective date of the legislation</w:t>
      </w:r>
      <w:r w:rsidR="008031AF">
        <w:rPr>
          <w:rFonts w:ascii="Times New Roman" w:hAnsi="Times New Roman"/>
          <w:sz w:val="24"/>
          <w:szCs w:val="24"/>
        </w:rPr>
        <w:t>.  A failure to promulgate th</w:t>
      </w:r>
      <w:r w:rsidR="00A97A87">
        <w:rPr>
          <w:rFonts w:ascii="Times New Roman" w:hAnsi="Times New Roman"/>
          <w:sz w:val="24"/>
          <w:szCs w:val="24"/>
        </w:rPr>
        <w:t>is</w:t>
      </w:r>
      <w:r w:rsidR="008031AF">
        <w:rPr>
          <w:rFonts w:ascii="Times New Roman" w:hAnsi="Times New Roman"/>
          <w:sz w:val="24"/>
          <w:szCs w:val="24"/>
        </w:rPr>
        <w:t xml:space="preserve"> emergency rule may result in permit issuance delays and the application of federal Water Quality Standards in the State of Oklahoma</w:t>
      </w:r>
      <w:r w:rsidR="008031AF" w:rsidRPr="00372967">
        <w:rPr>
          <w:rFonts w:ascii="Times New Roman" w:hAnsi="Times New Roman"/>
          <w:sz w:val="24"/>
          <w:szCs w:val="24"/>
        </w:rPr>
        <w:t xml:space="preserve">.  </w:t>
      </w:r>
      <w:r w:rsidR="00AA60B5" w:rsidRPr="00372967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meeting.</w:t>
      </w:r>
      <w:r w:rsidR="00AA60B5" w:rsidRPr="00D4129D">
        <w:rPr>
          <w:rFonts w:ascii="Times New Roman" w:hAnsi="Times New Roman" w:cs="Times New Roman"/>
          <w:sz w:val="24"/>
          <w:szCs w:val="24"/>
        </w:rPr>
        <w:t xml:space="preserve">      </w:t>
      </w:r>
    </w:p>
    <w:p w14:paraId="1B206DFC" w14:textId="77777777" w:rsidR="00AA60B5" w:rsidRPr="00D4129D" w:rsidRDefault="00AA60B5" w:rsidP="00AA60B5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 </w:t>
      </w:r>
    </w:p>
    <w:p w14:paraId="46281485" w14:textId="77777777" w:rsidR="00AA60B5" w:rsidRPr="00D4129D" w:rsidRDefault="00AA60B5" w:rsidP="00AA60B5">
      <w:pPr>
        <w:numPr>
          <w:ilvl w:val="0"/>
          <w:numId w:val="68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0AA80018" w14:textId="77777777" w:rsidR="00AA60B5" w:rsidRPr="00D4129D" w:rsidRDefault="00AA60B5" w:rsidP="00AA60B5">
      <w:pPr>
        <w:numPr>
          <w:ilvl w:val="0"/>
          <w:numId w:val="68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6A186106" w14:textId="3EB37A3C" w:rsidR="00AA60B5" w:rsidRDefault="00AA60B5" w:rsidP="00AA60B5">
      <w:pPr>
        <w:numPr>
          <w:ilvl w:val="0"/>
          <w:numId w:val="68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82B65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06653554" w14:textId="50F76E53" w:rsidR="001371F3" w:rsidRDefault="001371F3" w:rsidP="00AA60B5">
      <w:pPr>
        <w:numPr>
          <w:ilvl w:val="0"/>
          <w:numId w:val="68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3F5043AA" w14:textId="5A44E879" w:rsidR="0055048D" w:rsidRPr="00682B65" w:rsidRDefault="0055048D" w:rsidP="00AA60B5">
      <w:pPr>
        <w:numPr>
          <w:ilvl w:val="0"/>
          <w:numId w:val="68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36534BB7" w14:textId="49CC20CA" w:rsidR="006E1974" w:rsidRPr="00372967" w:rsidRDefault="00393304" w:rsidP="00372967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EMERGENCY RULEMAKING </w:t>
      </w:r>
      <w:r w:rsidR="006E1974" w:rsidRPr="00372967">
        <w:rPr>
          <w:rFonts w:ascii="Times New Roman" w:hAnsi="Times New Roman" w:cs="Times New Roman"/>
          <w:b/>
          <w:sz w:val="24"/>
          <w:szCs w:val="24"/>
        </w:rPr>
        <w:t>OAC 252:740 – “IMPLEMENTATION OF OKLAHOMA’S WATER QUALITY STANDARDS”</w:t>
      </w:r>
    </w:p>
    <w:p w14:paraId="348C6D6B" w14:textId="4BB7ABEC" w:rsidR="006E1974" w:rsidRDefault="00A97A87" w:rsidP="006E1974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702B29"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 w:rsidR="002F5AD7">
        <w:rPr>
          <w:rFonts w:ascii="Times New Roman" w:hAnsi="Times New Roman" w:cs="Times New Roman"/>
          <w:sz w:val="24"/>
          <w:szCs w:val="24"/>
        </w:rPr>
        <w:t xml:space="preserve"> </w:t>
      </w:r>
      <w:r w:rsidRPr="00702B29">
        <w:rPr>
          <w:rFonts w:ascii="Times New Roman" w:hAnsi="Times New Roman" w:cs="Times New Roman"/>
          <w:sz w:val="24"/>
          <w:szCs w:val="24"/>
        </w:rPr>
        <w:t xml:space="preserve">proposing </w:t>
      </w:r>
      <w:proofErr w:type="gramStart"/>
      <w:r w:rsidRPr="00702B29">
        <w:rPr>
          <w:rFonts w:ascii="Times New Roman" w:hAnsi="Times New Roman" w:cs="Times New Roman"/>
          <w:sz w:val="24"/>
          <w:szCs w:val="24"/>
        </w:rPr>
        <w:t>to:</w:t>
      </w:r>
      <w:proofErr w:type="gramEnd"/>
      <w:r w:rsidRPr="00702B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2B29">
        <w:rPr>
          <w:rFonts w:ascii="Times New Roman" w:hAnsi="Times New Roman" w:cs="Times New Roman"/>
          <w:sz w:val="24"/>
          <w:szCs w:val="24"/>
        </w:rPr>
        <w:t xml:space="preserve">romulgate this new rule </w:t>
      </w:r>
      <w:r>
        <w:rPr>
          <w:rFonts w:ascii="Times New Roman" w:hAnsi="Times New Roman" w:cs="Times New Roman"/>
          <w:sz w:val="24"/>
          <w:szCs w:val="24"/>
        </w:rPr>
        <w:t xml:space="preserve">to replace </w:t>
      </w:r>
      <w:r>
        <w:rPr>
          <w:rFonts w:ascii="Times New Roman" w:hAnsi="Times New Roman"/>
          <w:sz w:val="24"/>
          <w:szCs w:val="24"/>
        </w:rPr>
        <w:t>the Oklahoma Water Resources Board (OWRB) rule OAC 785:46 – “IMPLEMENTATION OF OKLAHOMA’S WATER QUALITY STANDARDS”.</w:t>
      </w:r>
      <w:r w:rsidRPr="00702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</w:t>
      </w:r>
      <w:r w:rsidR="0066137F">
        <w:rPr>
          <w:rFonts w:ascii="Times New Roman" w:hAnsi="Times New Roman"/>
          <w:sz w:val="24"/>
          <w:szCs w:val="24"/>
        </w:rPr>
        <w:t>DEQ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 the 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meeting.</w:t>
      </w:r>
    </w:p>
    <w:p w14:paraId="0A4E75B8" w14:textId="77777777" w:rsidR="006E1974" w:rsidRPr="0090172A" w:rsidRDefault="006E1974" w:rsidP="006E1974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6D122" w14:textId="77777777" w:rsidR="006E1974" w:rsidRPr="0090172A" w:rsidRDefault="006E1974" w:rsidP="006E1974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72A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4391F585" w14:textId="77777777" w:rsidR="006E1974" w:rsidRPr="0090172A" w:rsidRDefault="006E1974" w:rsidP="006E1974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72A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5184C602" w14:textId="4D363D50" w:rsidR="006E1974" w:rsidRPr="00372967" w:rsidRDefault="006E1974" w:rsidP="006E1974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B65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34DAF3D7" w14:textId="4800BB11" w:rsidR="00DD404F" w:rsidRPr="00372967" w:rsidRDefault="00DD404F" w:rsidP="006E1974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5F1568CB" w14:textId="4A16B66F" w:rsidR="00DD404F" w:rsidRPr="00682B65" w:rsidRDefault="00DD404F" w:rsidP="006E1974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3553475F" w14:textId="6DAD1AA2" w:rsidR="006E1974" w:rsidRDefault="006E1974" w:rsidP="00372967">
      <w:pPr>
        <w:pStyle w:val="ListParagraph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9608E" w14:textId="1263974F" w:rsidR="000B4433" w:rsidRPr="00372967" w:rsidRDefault="00393304" w:rsidP="00372967">
      <w:pPr>
        <w:pStyle w:val="ListParagraph"/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0B4433" w:rsidRPr="00372967">
        <w:rPr>
          <w:rFonts w:ascii="Times New Roman" w:hAnsi="Times New Roman" w:cs="Times New Roman"/>
          <w:b/>
          <w:sz w:val="24"/>
          <w:szCs w:val="24"/>
        </w:rPr>
        <w:t>OAC 252:</w:t>
      </w:r>
      <w:r w:rsidR="0023332A" w:rsidRPr="00372967">
        <w:rPr>
          <w:rFonts w:ascii="Times New Roman" w:hAnsi="Times New Roman" w:cs="Times New Roman"/>
          <w:b/>
          <w:sz w:val="24"/>
          <w:szCs w:val="24"/>
        </w:rPr>
        <w:t>606</w:t>
      </w:r>
      <w:r w:rsidR="00D361C2" w:rsidRPr="00372967">
        <w:rPr>
          <w:rFonts w:ascii="Times New Roman" w:hAnsi="Times New Roman" w:cs="Times New Roman"/>
          <w:b/>
          <w:sz w:val="24"/>
          <w:szCs w:val="24"/>
        </w:rPr>
        <w:t xml:space="preserve"> “OKLAHOMA POLLUTANT DISCHARGE ELIMINATION SYSTEM (OPDES) STANDARDS</w:t>
      </w:r>
      <w:r w:rsidR="00F7461F" w:rsidRPr="00372967">
        <w:rPr>
          <w:rFonts w:ascii="Times New Roman" w:hAnsi="Times New Roman" w:cs="Times New Roman"/>
          <w:b/>
          <w:sz w:val="24"/>
          <w:szCs w:val="24"/>
        </w:rPr>
        <w:t>”</w:t>
      </w:r>
      <w:r w:rsidR="00C020A9" w:rsidRPr="0037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F6E" w:rsidRPr="0037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E63" w:rsidRPr="0037296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2C9F043" w14:textId="77777777" w:rsidR="000B4433" w:rsidRPr="000B4433" w:rsidRDefault="000B4433" w:rsidP="000B4433">
      <w:pPr>
        <w:pStyle w:val="ListParagraph"/>
        <w:tabs>
          <w:tab w:val="left" w:pos="360"/>
          <w:tab w:val="left" w:pos="720"/>
        </w:tabs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B4433">
        <w:rPr>
          <w:rFonts w:ascii="Times New Roman" w:hAnsi="Times New Roman" w:cs="Times New Roman"/>
          <w:b/>
          <w:sz w:val="24"/>
          <w:szCs w:val="24"/>
        </w:rPr>
        <w:t> </w:t>
      </w:r>
    </w:p>
    <w:p w14:paraId="481341E3" w14:textId="78EE05E0" w:rsidR="000B4433" w:rsidRPr="000502E8" w:rsidRDefault="00A97A87" w:rsidP="000502E8">
      <w:pPr>
        <w:pStyle w:val="ListParagraph"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785:45, OAC 785:46, and to</w:t>
      </w:r>
      <w:r w:rsidR="004A0C8F">
        <w:rPr>
          <w:rFonts w:ascii="Times New Roman" w:hAnsi="Times New Roman" w:cs="Times New Roman"/>
          <w:sz w:val="24"/>
          <w:szCs w:val="24"/>
        </w:rPr>
        <w:t xml:space="preserve"> the Oklahoma Water Resources Board</w:t>
      </w:r>
      <w:r w:rsidR="0066137F">
        <w:rPr>
          <w:rFonts w:ascii="Times New Roman" w:hAnsi="Times New Roman" w:cs="Times New Roman"/>
          <w:sz w:val="24"/>
          <w:szCs w:val="24"/>
        </w:rPr>
        <w:t>’s</w:t>
      </w:r>
      <w:r w:rsidR="004A0C8F">
        <w:rPr>
          <w:rFonts w:ascii="Times New Roman" w:hAnsi="Times New Roman" w:cs="Times New Roman"/>
          <w:sz w:val="24"/>
          <w:szCs w:val="24"/>
        </w:rPr>
        <w:t xml:space="preserve"> authority for administering Oklahoma Water Quality Standards appropriately cite </w:t>
      </w:r>
      <w:r w:rsidR="00834836">
        <w:rPr>
          <w:rFonts w:ascii="Times New Roman" w:hAnsi="Times New Roman" w:cs="Times New Roman"/>
          <w:sz w:val="24"/>
          <w:szCs w:val="24"/>
        </w:rPr>
        <w:t xml:space="preserve">new emergency rules, </w:t>
      </w:r>
      <w:r w:rsidR="004A0C8F">
        <w:rPr>
          <w:rFonts w:ascii="Times New Roman" w:hAnsi="Times New Roman" w:cs="Times New Roman"/>
          <w:sz w:val="24"/>
          <w:szCs w:val="24"/>
        </w:rPr>
        <w:t>OAC 252:730</w:t>
      </w:r>
      <w:r w:rsidR="00834836">
        <w:rPr>
          <w:rFonts w:ascii="Times New Roman" w:hAnsi="Times New Roman" w:cs="Times New Roman"/>
          <w:sz w:val="24"/>
          <w:szCs w:val="24"/>
        </w:rPr>
        <w:t xml:space="preserve"> and</w:t>
      </w:r>
      <w:r w:rsidR="004A0C8F">
        <w:rPr>
          <w:rFonts w:ascii="Times New Roman" w:hAnsi="Times New Roman" w:cs="Times New Roman"/>
          <w:sz w:val="24"/>
          <w:szCs w:val="24"/>
        </w:rPr>
        <w:t xml:space="preserve"> OAC 252:740, and DEQ’s authority over Water Quality Standards</w:t>
      </w:r>
      <w:r w:rsidR="00BC1D2B">
        <w:rPr>
          <w:rFonts w:ascii="Times New Roman" w:hAnsi="Times New Roman" w:cs="Times New Roman"/>
          <w:sz w:val="24"/>
          <w:szCs w:val="24"/>
        </w:rPr>
        <w:t xml:space="preserve"> including the authority to issue Water Quality Standard Variances</w:t>
      </w:r>
      <w:r w:rsidR="00834836">
        <w:rPr>
          <w:rFonts w:ascii="Times New Roman" w:hAnsi="Times New Roman" w:cs="Times New Roman"/>
          <w:sz w:val="24"/>
          <w:szCs w:val="24"/>
        </w:rPr>
        <w:t>.</w:t>
      </w:r>
      <w:r w:rsidR="004A0C8F">
        <w:rPr>
          <w:rFonts w:ascii="Times New Roman" w:hAnsi="Times New Roman" w:cs="Times New Roman"/>
          <w:sz w:val="24"/>
          <w:szCs w:val="24"/>
        </w:rPr>
        <w:t xml:space="preserve">  </w:t>
      </w:r>
      <w:r w:rsidR="00834836">
        <w:rPr>
          <w:rFonts w:ascii="Times New Roman" w:hAnsi="Times New Roman" w:cs="Times New Roman"/>
          <w:sz w:val="24"/>
          <w:szCs w:val="24"/>
        </w:rPr>
        <w:t>D</w:t>
      </w:r>
      <w:r w:rsidR="00834836"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="00834836"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 w:rsidR="00834836"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</w:t>
      </w:r>
      <w:r w:rsidR="0066137F">
        <w:rPr>
          <w:rFonts w:ascii="Times New Roman" w:hAnsi="Times New Roman"/>
          <w:sz w:val="24"/>
          <w:szCs w:val="24"/>
        </w:rPr>
        <w:t>DEQ</w:t>
      </w:r>
      <w:r w:rsidR="00BC1D2B" w:rsidRPr="00BC1D2B">
        <w:rPr>
          <w:rFonts w:ascii="Times New Roman" w:hAnsi="Times New Roman"/>
          <w:sz w:val="24"/>
          <w:szCs w:val="24"/>
        </w:rPr>
        <w:t xml:space="preserve"> </w:t>
      </w:r>
      <w:r w:rsidR="00BC1D2B">
        <w:rPr>
          <w:rFonts w:ascii="Times New Roman" w:hAnsi="Times New Roman"/>
          <w:sz w:val="24"/>
          <w:szCs w:val="24"/>
        </w:rPr>
        <w:t>and specifically authorizing DEQ to issue Water Quality Standards Variances</w:t>
      </w:r>
      <w:r w:rsidR="00834836">
        <w:rPr>
          <w:rFonts w:ascii="Times New Roman" w:hAnsi="Times New Roman"/>
          <w:sz w:val="24"/>
          <w:szCs w:val="24"/>
        </w:rPr>
        <w:t xml:space="preserve">.  </w:t>
      </w:r>
      <w:r w:rsidR="004A0C8F">
        <w:rPr>
          <w:rFonts w:ascii="Times New Roman" w:hAnsi="Times New Roman"/>
          <w:sz w:val="24"/>
          <w:szCs w:val="24"/>
        </w:rPr>
        <w:t xml:space="preserve">This emergency rule is necessary </w:t>
      </w:r>
      <w:r w:rsidR="004A0C8F"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 w:rsidR="00834836">
        <w:rPr>
          <w:rFonts w:ascii="Times New Roman" w:hAnsi="Times New Roman"/>
          <w:sz w:val="24"/>
          <w:szCs w:val="24"/>
        </w:rPr>
        <w:t xml:space="preserve"> </w:t>
      </w:r>
      <w:r w:rsidR="004A0C8F" w:rsidRPr="00804B58">
        <w:rPr>
          <w:rFonts w:ascii="Times New Roman" w:hAnsi="Times New Roman"/>
          <w:sz w:val="24"/>
          <w:szCs w:val="24"/>
        </w:rPr>
        <w:t>stat</w:t>
      </w:r>
      <w:r w:rsidR="004A0C8F">
        <w:rPr>
          <w:rFonts w:ascii="Times New Roman" w:hAnsi="Times New Roman"/>
          <w:sz w:val="24"/>
          <w:szCs w:val="24"/>
        </w:rPr>
        <w:t>uto</w:t>
      </w:r>
      <w:r w:rsidR="004A0C8F" w:rsidRPr="00804B58">
        <w:rPr>
          <w:rFonts w:ascii="Times New Roman" w:hAnsi="Times New Roman"/>
          <w:sz w:val="24"/>
          <w:szCs w:val="24"/>
        </w:rPr>
        <w:t>ry changes</w:t>
      </w:r>
      <w:r w:rsidR="004A0C8F">
        <w:rPr>
          <w:rFonts w:ascii="Times New Roman" w:hAnsi="Times New Roman"/>
          <w:sz w:val="24"/>
          <w:szCs w:val="24"/>
        </w:rPr>
        <w:t>.</w:t>
      </w:r>
      <w:r w:rsidR="004A0C8F" w:rsidRPr="00804B58">
        <w:rPr>
          <w:rFonts w:ascii="Times New Roman" w:hAnsi="Times New Roman"/>
          <w:sz w:val="24"/>
          <w:szCs w:val="24"/>
        </w:rPr>
        <w:t xml:space="preserve"> </w:t>
      </w:r>
      <w:r w:rsidR="004A0C8F" w:rsidRPr="00271710">
        <w:rPr>
          <w:rFonts w:ascii="Times New Roman" w:hAnsi="Times New Roman"/>
          <w:sz w:val="24"/>
          <w:szCs w:val="24"/>
        </w:rPr>
        <w:t>Th</w:t>
      </w:r>
      <w:r w:rsidR="004A0C8F">
        <w:rPr>
          <w:rFonts w:ascii="Times New Roman" w:hAnsi="Times New Roman"/>
          <w:sz w:val="24"/>
          <w:szCs w:val="24"/>
        </w:rPr>
        <w:t>is</w:t>
      </w:r>
      <w:r w:rsidR="004A0C8F"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 w:rsidR="004A0C8F"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="004A0C8F" w:rsidRPr="00702B29">
        <w:rPr>
          <w:rFonts w:ascii="Times New Roman" w:hAnsi="Times New Roman"/>
          <w:sz w:val="24"/>
          <w:szCs w:val="24"/>
        </w:rPr>
        <w:t xml:space="preserve">.  </w:t>
      </w:r>
      <w:r w:rsidR="004A0C8F"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meeting.</w:t>
      </w:r>
      <w:r w:rsidR="004A0C8F">
        <w:rPr>
          <w:rFonts w:ascii="Times New Roman" w:hAnsi="Times New Roman" w:cs="Times New Roman"/>
          <w:sz w:val="24"/>
          <w:szCs w:val="24"/>
        </w:rPr>
        <w:t xml:space="preserve">  </w:t>
      </w:r>
      <w:r w:rsidR="00832B59">
        <w:rPr>
          <w:rFonts w:ascii="Times New Roman" w:hAnsi="Times New Roman" w:cs="Times New Roman"/>
          <w:sz w:val="24"/>
          <w:szCs w:val="24"/>
        </w:rPr>
        <w:t xml:space="preserve">  </w:t>
      </w:r>
      <w:r w:rsidR="000B4433" w:rsidRPr="000502E8">
        <w:rPr>
          <w:rFonts w:ascii="Times New Roman" w:hAnsi="Times New Roman" w:cs="Times New Roman"/>
          <w:sz w:val="24"/>
          <w:szCs w:val="24"/>
        </w:rPr>
        <w:t>  </w:t>
      </w:r>
    </w:p>
    <w:p w14:paraId="25D36B92" w14:textId="77777777" w:rsidR="000B4433" w:rsidRPr="000502E8" w:rsidRDefault="000B4433" w:rsidP="000B4433">
      <w:pPr>
        <w:pStyle w:val="ListParagraph"/>
        <w:tabs>
          <w:tab w:val="left" w:pos="360"/>
          <w:tab w:val="left" w:pos="720"/>
        </w:tabs>
        <w:ind w:left="1170"/>
        <w:rPr>
          <w:rFonts w:ascii="Times New Roman" w:hAnsi="Times New Roman" w:cs="Times New Roman"/>
          <w:sz w:val="24"/>
          <w:szCs w:val="24"/>
        </w:rPr>
      </w:pPr>
      <w:r w:rsidRPr="000502E8">
        <w:rPr>
          <w:rFonts w:ascii="Times New Roman" w:hAnsi="Times New Roman" w:cs="Times New Roman"/>
          <w:sz w:val="24"/>
          <w:szCs w:val="24"/>
        </w:rPr>
        <w:t> </w:t>
      </w:r>
    </w:p>
    <w:p w14:paraId="3AD28C2B" w14:textId="2666BAAE" w:rsidR="000B4433" w:rsidRDefault="000B4433" w:rsidP="000502E8">
      <w:pPr>
        <w:pStyle w:val="ListParagraph"/>
        <w:numPr>
          <w:ilvl w:val="0"/>
          <w:numId w:val="50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502E8">
        <w:rPr>
          <w:rFonts w:ascii="Times New Roman" w:hAnsi="Times New Roman" w:cs="Times New Roman"/>
          <w:sz w:val="24"/>
          <w:szCs w:val="24"/>
        </w:rPr>
        <w:lastRenderedPageBreak/>
        <w:t xml:space="preserve">Presentation – </w:t>
      </w:r>
      <w:r w:rsidR="009E4ABB">
        <w:rPr>
          <w:rFonts w:ascii="Times New Roman" w:hAnsi="Times New Roman" w:cs="Times New Roman"/>
          <w:sz w:val="24"/>
          <w:szCs w:val="24"/>
        </w:rPr>
        <w:t>Brian Clagg</w:t>
      </w:r>
    </w:p>
    <w:p w14:paraId="3A581614" w14:textId="77777777" w:rsidR="00363AC7" w:rsidRDefault="00363AC7" w:rsidP="000502E8">
      <w:pPr>
        <w:pStyle w:val="ListParagraph"/>
        <w:numPr>
          <w:ilvl w:val="0"/>
          <w:numId w:val="50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0967AFE4" w14:textId="11B05EBC" w:rsidR="007705F5" w:rsidRDefault="00363AC7" w:rsidP="00682B65">
      <w:pPr>
        <w:pStyle w:val="ListParagraph"/>
        <w:numPr>
          <w:ilvl w:val="0"/>
          <w:numId w:val="50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682B65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362F0C24" w14:textId="1B1E6DA9" w:rsidR="00393304" w:rsidRDefault="00393304" w:rsidP="00682B65">
      <w:pPr>
        <w:pStyle w:val="ListParagraph"/>
        <w:numPr>
          <w:ilvl w:val="0"/>
          <w:numId w:val="50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7961BEAA" w14:textId="1E8EBE76" w:rsidR="00393304" w:rsidRDefault="00393304" w:rsidP="00682B65">
      <w:pPr>
        <w:pStyle w:val="ListParagraph"/>
        <w:numPr>
          <w:ilvl w:val="0"/>
          <w:numId w:val="50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652D851D" w14:textId="77777777" w:rsidR="00393304" w:rsidRPr="00682B65" w:rsidRDefault="00393304" w:rsidP="00372967">
      <w:pPr>
        <w:pStyle w:val="ListParagraph"/>
        <w:tabs>
          <w:tab w:val="left" w:pos="360"/>
          <w:tab w:val="left" w:pos="720"/>
        </w:tabs>
        <w:ind w:left="1530"/>
        <w:rPr>
          <w:rFonts w:ascii="Times New Roman" w:hAnsi="Times New Roman" w:cs="Times New Roman"/>
          <w:sz w:val="24"/>
          <w:szCs w:val="24"/>
        </w:rPr>
      </w:pPr>
    </w:p>
    <w:p w14:paraId="0B3794F4" w14:textId="1CEE5C0C" w:rsidR="00D4129D" w:rsidRPr="00372967" w:rsidRDefault="00393304" w:rsidP="00372967">
      <w:pPr>
        <w:pStyle w:val="ListParagraph"/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RULEMAKING</w:t>
      </w:r>
      <w:r w:rsidR="00372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9D" w:rsidRPr="00372967">
        <w:rPr>
          <w:rFonts w:ascii="Times New Roman" w:hAnsi="Times New Roman" w:cs="Times New Roman"/>
          <w:b/>
          <w:sz w:val="24"/>
          <w:szCs w:val="24"/>
        </w:rPr>
        <w:t xml:space="preserve">OAC 252:611 “GENERAL WATER QUALITY”            </w:t>
      </w:r>
    </w:p>
    <w:p w14:paraId="1F621ADF" w14:textId="77777777" w:rsidR="00367E7A" w:rsidRDefault="00367E7A" w:rsidP="000F6D52">
      <w:pPr>
        <w:pStyle w:val="ListParagraph"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50672C" w14:textId="5E645158" w:rsidR="000F6D52" w:rsidRPr="000502E8" w:rsidRDefault="00834836" w:rsidP="000F6D52">
      <w:pPr>
        <w:pStyle w:val="ListParagraph"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 and to the Oklahoma Water Resources Board</w:t>
      </w:r>
      <w:r w:rsidR="0066137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authority for administering Oklahoma Water Quality Standards appropriately cite new emergency rule OAC 252:730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Department of Environmental Quality (DEQ)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0F6D52">
        <w:rPr>
          <w:rFonts w:ascii="Times New Roman" w:hAnsi="Times New Roman" w:cs="Times New Roman"/>
          <w:sz w:val="24"/>
          <w:szCs w:val="24"/>
        </w:rPr>
        <w:t xml:space="preserve">. </w:t>
      </w:r>
      <w:r w:rsidR="000F6D52" w:rsidRPr="000502E8">
        <w:rPr>
          <w:rFonts w:ascii="Times New Roman" w:hAnsi="Times New Roman" w:cs="Times New Roman"/>
          <w:sz w:val="24"/>
          <w:szCs w:val="24"/>
        </w:rPr>
        <w:t> </w:t>
      </w:r>
    </w:p>
    <w:p w14:paraId="4364113D" w14:textId="77777777" w:rsidR="00D4129D" w:rsidRPr="00D4129D" w:rsidRDefault="00D4129D" w:rsidP="00682B65">
      <w:pPr>
        <w:numPr>
          <w:ilvl w:val="0"/>
          <w:numId w:val="61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70F61A10" w14:textId="77777777" w:rsidR="00D4129D" w:rsidRPr="00D4129D" w:rsidRDefault="00D4129D" w:rsidP="00682B65">
      <w:pPr>
        <w:numPr>
          <w:ilvl w:val="0"/>
          <w:numId w:val="61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2C52CDE7" w14:textId="7F4DEF0E" w:rsidR="00D4129D" w:rsidRDefault="00D4129D" w:rsidP="00682B65">
      <w:pPr>
        <w:numPr>
          <w:ilvl w:val="0"/>
          <w:numId w:val="61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6BD8DCDA" w14:textId="5A14F07D" w:rsidR="003726D3" w:rsidRDefault="003726D3" w:rsidP="00682B65">
      <w:pPr>
        <w:numPr>
          <w:ilvl w:val="0"/>
          <w:numId w:val="61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705AC70B" w14:textId="236D1C96" w:rsidR="003726D3" w:rsidRDefault="003726D3" w:rsidP="00682B65">
      <w:pPr>
        <w:numPr>
          <w:ilvl w:val="0"/>
          <w:numId w:val="61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48261C4F" w14:textId="77777777" w:rsidR="00A06F18" w:rsidRPr="00D4129D" w:rsidRDefault="00A06F18" w:rsidP="00682B65">
      <w:pPr>
        <w:tabs>
          <w:tab w:val="left" w:pos="360"/>
          <w:tab w:val="left" w:pos="720"/>
        </w:tabs>
        <w:ind w:left="1530"/>
        <w:contextualSpacing/>
        <w:rPr>
          <w:rFonts w:ascii="Times New Roman" w:hAnsi="Times New Roman" w:cs="Times New Roman"/>
          <w:sz w:val="24"/>
          <w:szCs w:val="24"/>
        </w:rPr>
      </w:pPr>
    </w:p>
    <w:p w14:paraId="685909B9" w14:textId="442E5D92" w:rsidR="00397D08" w:rsidRPr="00D4129D" w:rsidRDefault="003726D3" w:rsidP="00372967">
      <w:pPr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397D08">
        <w:rPr>
          <w:rFonts w:ascii="Times New Roman" w:hAnsi="Times New Roman" w:cs="Times New Roman"/>
          <w:b/>
          <w:sz w:val="24"/>
          <w:szCs w:val="24"/>
        </w:rPr>
        <w:t>OAC 252:61</w:t>
      </w:r>
      <w:r w:rsidR="004B7FFC">
        <w:rPr>
          <w:rFonts w:ascii="Times New Roman" w:hAnsi="Times New Roman" w:cs="Times New Roman"/>
          <w:b/>
          <w:sz w:val="24"/>
          <w:szCs w:val="24"/>
        </w:rPr>
        <w:t>6</w:t>
      </w:r>
      <w:r w:rsidR="00397D0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E76FB">
        <w:rPr>
          <w:rFonts w:ascii="Times New Roman" w:hAnsi="Times New Roman" w:cs="Times New Roman"/>
          <w:b/>
          <w:sz w:val="24"/>
          <w:szCs w:val="24"/>
        </w:rPr>
        <w:t>INDUSTRIAL WASTEWATER SYSTEMS</w:t>
      </w:r>
      <w:r w:rsidR="00397D08">
        <w:rPr>
          <w:rFonts w:ascii="Times New Roman" w:hAnsi="Times New Roman" w:cs="Times New Roman"/>
          <w:b/>
          <w:sz w:val="24"/>
          <w:szCs w:val="24"/>
        </w:rPr>
        <w:t>”</w:t>
      </w:r>
      <w:r w:rsidR="00397D08" w:rsidRPr="00D412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3AD6E529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29D">
        <w:rPr>
          <w:rFonts w:ascii="Times New Roman" w:hAnsi="Times New Roman" w:cs="Times New Roman"/>
          <w:b/>
          <w:sz w:val="24"/>
          <w:szCs w:val="24"/>
        </w:rPr>
        <w:t> </w:t>
      </w:r>
    </w:p>
    <w:p w14:paraId="61221F66" w14:textId="49917742" w:rsidR="00397D08" w:rsidRPr="00D4129D" w:rsidRDefault="0066137F" w:rsidP="00397D08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 and to the Oklahoma Water Resources Board’s authority for administering Oklahoma Water Quality Standards appropriately cite new emergency rule OAC 252:730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Department of Environmental Quality (DEQ)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 xml:space="preserve">as an emergency measure to protect public health, safety, and </w:t>
      </w:r>
      <w:r w:rsidRPr="00804B58">
        <w:rPr>
          <w:rFonts w:ascii="Times New Roman" w:hAnsi="Times New Roman"/>
          <w:sz w:val="24"/>
          <w:szCs w:val="24"/>
        </w:rPr>
        <w:lastRenderedPageBreak/>
        <w:t>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1E76FB">
        <w:rPr>
          <w:rFonts w:ascii="Times New Roman" w:hAnsi="Times New Roman" w:cs="Times New Roman"/>
          <w:sz w:val="24"/>
          <w:szCs w:val="24"/>
        </w:rPr>
        <w:t>.</w:t>
      </w:r>
      <w:r w:rsidR="00397D08" w:rsidRPr="00D4129D">
        <w:rPr>
          <w:rFonts w:ascii="Times New Roman" w:hAnsi="Times New Roman" w:cs="Times New Roman"/>
          <w:sz w:val="24"/>
          <w:szCs w:val="24"/>
        </w:rPr>
        <w:t xml:space="preserve">      </w:t>
      </w:r>
    </w:p>
    <w:p w14:paraId="751B6D29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 </w:t>
      </w:r>
    </w:p>
    <w:p w14:paraId="3837A752" w14:textId="77777777" w:rsidR="00397D08" w:rsidRPr="00D4129D" w:rsidRDefault="00397D08" w:rsidP="00682B65">
      <w:pPr>
        <w:numPr>
          <w:ilvl w:val="0"/>
          <w:numId w:val="62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4A1ABE25" w14:textId="77777777" w:rsidR="00397D08" w:rsidRPr="00D4129D" w:rsidRDefault="00397D08" w:rsidP="00682B65">
      <w:pPr>
        <w:numPr>
          <w:ilvl w:val="0"/>
          <w:numId w:val="62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7EFD649C" w14:textId="41C87199" w:rsidR="00397D08" w:rsidRDefault="00397D08" w:rsidP="00EB3E9C">
      <w:pPr>
        <w:numPr>
          <w:ilvl w:val="0"/>
          <w:numId w:val="62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41BABFF7" w14:textId="27402A2B" w:rsidR="003726D3" w:rsidRDefault="003726D3" w:rsidP="00EB3E9C">
      <w:pPr>
        <w:numPr>
          <w:ilvl w:val="0"/>
          <w:numId w:val="62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639E7422" w14:textId="7913EB4F" w:rsidR="003726D3" w:rsidRDefault="003726D3" w:rsidP="00EB3E9C">
      <w:pPr>
        <w:numPr>
          <w:ilvl w:val="0"/>
          <w:numId w:val="62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3263716C" w14:textId="77777777" w:rsidR="00EB3E9C" w:rsidRPr="00D4129D" w:rsidRDefault="00EB3E9C" w:rsidP="00682B65">
      <w:pPr>
        <w:tabs>
          <w:tab w:val="left" w:pos="360"/>
          <w:tab w:val="left" w:pos="720"/>
        </w:tabs>
        <w:ind w:left="1530"/>
        <w:contextualSpacing/>
        <w:rPr>
          <w:rFonts w:ascii="Times New Roman" w:hAnsi="Times New Roman" w:cs="Times New Roman"/>
          <w:sz w:val="24"/>
          <w:szCs w:val="24"/>
        </w:rPr>
      </w:pPr>
    </w:p>
    <w:p w14:paraId="53466DFE" w14:textId="581D39EE" w:rsidR="00E841ED" w:rsidRPr="00D4129D" w:rsidRDefault="003726D3" w:rsidP="00372967">
      <w:pPr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E841ED">
        <w:rPr>
          <w:rFonts w:ascii="Times New Roman" w:hAnsi="Times New Roman" w:cs="Times New Roman"/>
          <w:b/>
          <w:sz w:val="24"/>
          <w:szCs w:val="24"/>
        </w:rPr>
        <w:t>OAC 252:6</w:t>
      </w:r>
      <w:r w:rsidR="0041602F">
        <w:rPr>
          <w:rFonts w:ascii="Times New Roman" w:hAnsi="Times New Roman" w:cs="Times New Roman"/>
          <w:b/>
          <w:sz w:val="24"/>
          <w:szCs w:val="24"/>
        </w:rPr>
        <w:t>21</w:t>
      </w:r>
      <w:r w:rsidR="00E841E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B13F0">
        <w:rPr>
          <w:rFonts w:ascii="Times New Roman" w:hAnsi="Times New Roman" w:cs="Times New Roman"/>
          <w:b/>
          <w:sz w:val="24"/>
          <w:szCs w:val="24"/>
        </w:rPr>
        <w:t>NON-INDUSTRIAL DISCHARGING AND PUBLIC WATER SUPPLY LAGOONS</w:t>
      </w:r>
      <w:r w:rsidR="00E841ED">
        <w:rPr>
          <w:rFonts w:ascii="Times New Roman" w:hAnsi="Times New Roman" w:cs="Times New Roman"/>
          <w:b/>
          <w:sz w:val="24"/>
          <w:szCs w:val="24"/>
        </w:rPr>
        <w:t>”</w:t>
      </w:r>
      <w:r w:rsidR="00E841ED" w:rsidRPr="00D412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4FF685BC" w14:textId="77777777" w:rsidR="00E841ED" w:rsidRPr="00D4129D" w:rsidRDefault="00E841ED" w:rsidP="00E841ED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29D">
        <w:rPr>
          <w:rFonts w:ascii="Times New Roman" w:hAnsi="Times New Roman" w:cs="Times New Roman"/>
          <w:b/>
          <w:sz w:val="24"/>
          <w:szCs w:val="24"/>
        </w:rPr>
        <w:t> </w:t>
      </w:r>
    </w:p>
    <w:p w14:paraId="3F755CAE" w14:textId="42D923BF" w:rsidR="00E841ED" w:rsidRPr="00D4129D" w:rsidRDefault="0066137F" w:rsidP="00E841ED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 and to the Oklahoma Water Resources Board’s authority for administering Oklahoma Water Quality Standards appropriately cite new emergency rule OAC 252:730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Department of Environmental Quality (DEQ)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E841ED">
        <w:rPr>
          <w:rFonts w:ascii="Times New Roman" w:hAnsi="Times New Roman" w:cs="Times New Roman"/>
          <w:sz w:val="24"/>
          <w:szCs w:val="24"/>
        </w:rPr>
        <w:t>.</w:t>
      </w:r>
      <w:r w:rsidR="00E841ED" w:rsidRPr="00D4129D">
        <w:rPr>
          <w:rFonts w:ascii="Times New Roman" w:hAnsi="Times New Roman" w:cs="Times New Roman"/>
          <w:sz w:val="24"/>
          <w:szCs w:val="24"/>
        </w:rPr>
        <w:t xml:space="preserve">      </w:t>
      </w:r>
    </w:p>
    <w:p w14:paraId="147161D2" w14:textId="77777777" w:rsidR="00E841ED" w:rsidRPr="00D4129D" w:rsidRDefault="00E841ED" w:rsidP="00E841ED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 </w:t>
      </w:r>
    </w:p>
    <w:p w14:paraId="5CC26A43" w14:textId="77777777" w:rsidR="00E841ED" w:rsidRPr="00D4129D" w:rsidRDefault="00E841ED" w:rsidP="00E841ED">
      <w:pPr>
        <w:numPr>
          <w:ilvl w:val="0"/>
          <w:numId w:val="6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2973764A" w14:textId="77777777" w:rsidR="00E841ED" w:rsidRPr="00D4129D" w:rsidRDefault="00E841ED" w:rsidP="00E841ED">
      <w:pPr>
        <w:numPr>
          <w:ilvl w:val="0"/>
          <w:numId w:val="6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4D8DC894" w14:textId="74444044" w:rsidR="00E841ED" w:rsidRDefault="00E841ED" w:rsidP="00E841ED">
      <w:pPr>
        <w:numPr>
          <w:ilvl w:val="0"/>
          <w:numId w:val="6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7962649D" w14:textId="7340BC22" w:rsidR="003726D3" w:rsidRDefault="003726D3" w:rsidP="00E841ED">
      <w:pPr>
        <w:numPr>
          <w:ilvl w:val="0"/>
          <w:numId w:val="6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157E4BD5" w14:textId="27B03910" w:rsidR="003726D3" w:rsidRDefault="003726D3" w:rsidP="00E841ED">
      <w:pPr>
        <w:numPr>
          <w:ilvl w:val="0"/>
          <w:numId w:val="6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61A86D7D" w14:textId="77777777" w:rsidR="00E841ED" w:rsidRDefault="00E841ED" w:rsidP="00682B65">
      <w:pPr>
        <w:tabs>
          <w:tab w:val="left" w:pos="360"/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0DC15" w14:textId="11BE838F" w:rsidR="00397D08" w:rsidRPr="00D4129D" w:rsidRDefault="003726D3" w:rsidP="00372967">
      <w:pPr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397D08">
        <w:rPr>
          <w:rFonts w:ascii="Times New Roman" w:hAnsi="Times New Roman" w:cs="Times New Roman"/>
          <w:b/>
          <w:sz w:val="24"/>
          <w:szCs w:val="24"/>
        </w:rPr>
        <w:t>OAC 252:6</w:t>
      </w:r>
      <w:r w:rsidR="005A4F3C">
        <w:rPr>
          <w:rFonts w:ascii="Times New Roman" w:hAnsi="Times New Roman" w:cs="Times New Roman"/>
          <w:b/>
          <w:sz w:val="24"/>
          <w:szCs w:val="24"/>
        </w:rPr>
        <w:t>2</w:t>
      </w:r>
      <w:r w:rsidR="009B667A">
        <w:rPr>
          <w:rFonts w:ascii="Times New Roman" w:hAnsi="Times New Roman" w:cs="Times New Roman"/>
          <w:b/>
          <w:sz w:val="24"/>
          <w:szCs w:val="24"/>
        </w:rPr>
        <w:t>8</w:t>
      </w:r>
      <w:r w:rsidR="00397D0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9B667A">
        <w:rPr>
          <w:rFonts w:ascii="Times New Roman" w:hAnsi="Times New Roman" w:cs="Times New Roman"/>
          <w:b/>
          <w:sz w:val="24"/>
          <w:szCs w:val="24"/>
        </w:rPr>
        <w:t>INDIRECT POTABLE REUSE FOR SURFACE WATER AUGMENTATION</w:t>
      </w:r>
      <w:r w:rsidR="00397D08">
        <w:rPr>
          <w:rFonts w:ascii="Times New Roman" w:hAnsi="Times New Roman" w:cs="Times New Roman"/>
          <w:b/>
          <w:sz w:val="24"/>
          <w:szCs w:val="24"/>
        </w:rPr>
        <w:t>”</w:t>
      </w:r>
      <w:r w:rsidR="00397D08" w:rsidRPr="00D412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4997F98E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29D">
        <w:rPr>
          <w:rFonts w:ascii="Times New Roman" w:hAnsi="Times New Roman" w:cs="Times New Roman"/>
          <w:b/>
          <w:sz w:val="24"/>
          <w:szCs w:val="24"/>
        </w:rPr>
        <w:t> </w:t>
      </w:r>
    </w:p>
    <w:p w14:paraId="5DA843BA" w14:textId="1F3D26F0" w:rsidR="00EB3E9C" w:rsidRPr="00D4129D" w:rsidRDefault="0066137F" w:rsidP="00EB3E9C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785:45, OAC 785:46, and to the Oklahoma Water Resources Board’s authority for administering Oklahoma Water Quality Standards appropriately cite new emergency rules, OAC 252:730 and OAC 252:740,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DEQ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EB3E9C">
        <w:rPr>
          <w:rFonts w:ascii="Times New Roman" w:hAnsi="Times New Roman" w:cs="Times New Roman"/>
          <w:sz w:val="24"/>
          <w:szCs w:val="24"/>
        </w:rPr>
        <w:t>.</w:t>
      </w:r>
      <w:r w:rsidR="00EB3E9C" w:rsidRPr="00D4129D">
        <w:rPr>
          <w:rFonts w:ascii="Times New Roman" w:hAnsi="Times New Roman" w:cs="Times New Roman"/>
          <w:sz w:val="24"/>
          <w:szCs w:val="24"/>
        </w:rPr>
        <w:t xml:space="preserve">      </w:t>
      </w:r>
    </w:p>
    <w:p w14:paraId="4931C989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 </w:t>
      </w:r>
    </w:p>
    <w:p w14:paraId="160D7B11" w14:textId="77777777" w:rsidR="00397D08" w:rsidRPr="00D4129D" w:rsidRDefault="00397D08" w:rsidP="00682B65">
      <w:pPr>
        <w:numPr>
          <w:ilvl w:val="0"/>
          <w:numId w:val="66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1E36FD0A" w14:textId="77777777" w:rsidR="00397D08" w:rsidRPr="00D4129D" w:rsidRDefault="00397D08" w:rsidP="00682B65">
      <w:pPr>
        <w:numPr>
          <w:ilvl w:val="0"/>
          <w:numId w:val="66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3E963582" w14:textId="54C9C78F" w:rsidR="00397D08" w:rsidRDefault="00397D08" w:rsidP="00682B65">
      <w:pPr>
        <w:numPr>
          <w:ilvl w:val="0"/>
          <w:numId w:val="66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5BF9A525" w14:textId="6695F3B4" w:rsidR="003726D3" w:rsidRDefault="003726D3" w:rsidP="00682B65">
      <w:pPr>
        <w:numPr>
          <w:ilvl w:val="0"/>
          <w:numId w:val="66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21B334C2" w14:textId="4A67265C" w:rsidR="003726D3" w:rsidRDefault="003726D3" w:rsidP="00682B65">
      <w:pPr>
        <w:numPr>
          <w:ilvl w:val="0"/>
          <w:numId w:val="66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21B8F688" w14:textId="77777777" w:rsidR="00DC3C51" w:rsidRPr="00D4129D" w:rsidRDefault="00DC3C51" w:rsidP="00682B65">
      <w:pPr>
        <w:tabs>
          <w:tab w:val="left" w:pos="360"/>
          <w:tab w:val="left" w:pos="720"/>
        </w:tabs>
        <w:ind w:left="1530"/>
        <w:contextualSpacing/>
        <w:rPr>
          <w:rFonts w:ascii="Times New Roman" w:hAnsi="Times New Roman" w:cs="Times New Roman"/>
          <w:sz w:val="24"/>
          <w:szCs w:val="24"/>
        </w:rPr>
      </w:pPr>
    </w:p>
    <w:p w14:paraId="1D8FC411" w14:textId="541C11C2" w:rsidR="00FD746D" w:rsidRDefault="003726D3" w:rsidP="00372967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FD746D">
        <w:rPr>
          <w:rFonts w:ascii="Times New Roman" w:hAnsi="Times New Roman" w:cs="Times New Roman"/>
          <w:b/>
          <w:sz w:val="24"/>
          <w:szCs w:val="24"/>
        </w:rPr>
        <w:t>OAC 252:652 – “UNDERGROUND INJECTION CONTROL”</w:t>
      </w:r>
    </w:p>
    <w:p w14:paraId="2F617D8B" w14:textId="080B82C8" w:rsidR="00FD746D" w:rsidRPr="00181AD9" w:rsidRDefault="0066137F" w:rsidP="00FD746D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 and to the Oklahoma Water Resources Board’s authority for administering Oklahoma Water Quality Standards appropriately cite new emergency rule OAC 252:730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Department of Environmental Quality (DEQ)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FD746D" w:rsidRPr="00181AD9">
        <w:rPr>
          <w:rFonts w:ascii="Times New Roman" w:hAnsi="Times New Roman" w:cs="Times New Roman"/>
          <w:sz w:val="24"/>
          <w:szCs w:val="24"/>
        </w:rPr>
        <w:t>.      </w:t>
      </w:r>
    </w:p>
    <w:p w14:paraId="4A1A0E45" w14:textId="77777777" w:rsidR="00FD746D" w:rsidRPr="00181AD9" w:rsidRDefault="00FD746D" w:rsidP="00FD746D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181AD9">
        <w:rPr>
          <w:rFonts w:ascii="Times New Roman" w:hAnsi="Times New Roman" w:cs="Times New Roman"/>
          <w:sz w:val="24"/>
          <w:szCs w:val="24"/>
        </w:rPr>
        <w:t> </w:t>
      </w:r>
    </w:p>
    <w:p w14:paraId="64A23F8F" w14:textId="093A305E" w:rsidR="00FD746D" w:rsidRPr="00181AD9" w:rsidRDefault="00FD746D" w:rsidP="00FD746D">
      <w:pPr>
        <w:numPr>
          <w:ilvl w:val="0"/>
          <w:numId w:val="69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81AD9">
        <w:rPr>
          <w:rFonts w:ascii="Times New Roman" w:hAnsi="Times New Roman" w:cs="Times New Roman"/>
          <w:sz w:val="24"/>
          <w:szCs w:val="24"/>
        </w:rPr>
        <w:lastRenderedPageBreak/>
        <w:t xml:space="preserve">Presentation – </w:t>
      </w:r>
      <w:r w:rsidR="009A7404">
        <w:rPr>
          <w:rFonts w:ascii="Times New Roman" w:hAnsi="Times New Roman" w:cs="Times New Roman"/>
          <w:sz w:val="24"/>
          <w:szCs w:val="24"/>
        </w:rPr>
        <w:t>David Cates</w:t>
      </w:r>
    </w:p>
    <w:p w14:paraId="3F6D50A1" w14:textId="25BE9E6F" w:rsidR="00FD746D" w:rsidRDefault="00FD746D" w:rsidP="00FD746D">
      <w:pPr>
        <w:numPr>
          <w:ilvl w:val="0"/>
          <w:numId w:val="69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81AD9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1CD0C70B" w14:textId="37A266D8" w:rsidR="00B25271" w:rsidRDefault="00B25271" w:rsidP="00FD746D">
      <w:pPr>
        <w:numPr>
          <w:ilvl w:val="0"/>
          <w:numId w:val="69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6C504123" w14:textId="6B9604F4" w:rsidR="00B25271" w:rsidRDefault="00B25271" w:rsidP="00FD746D">
      <w:pPr>
        <w:numPr>
          <w:ilvl w:val="0"/>
          <w:numId w:val="69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7549013E" w14:textId="3C4E8393" w:rsidR="00B25271" w:rsidRDefault="00B25271" w:rsidP="00FD746D">
      <w:pPr>
        <w:numPr>
          <w:ilvl w:val="0"/>
          <w:numId w:val="69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2C4331CB" w14:textId="77777777" w:rsidR="00B25271" w:rsidRDefault="00B25271" w:rsidP="00FD746D">
      <w:p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BF542" w14:textId="3E9D87BF" w:rsidR="00B25271" w:rsidRDefault="00B25271" w:rsidP="00372967">
      <w:p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3561E4" w14:textId="72787CE9" w:rsidR="00393304" w:rsidRPr="00393304" w:rsidRDefault="003726D3" w:rsidP="00372967">
      <w:pPr>
        <w:numPr>
          <w:ilvl w:val="0"/>
          <w:numId w:val="7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393304" w:rsidRPr="00393304">
        <w:rPr>
          <w:rFonts w:ascii="Times New Roman" w:hAnsi="Times New Roman" w:cs="Times New Roman"/>
          <w:b/>
          <w:sz w:val="24"/>
          <w:szCs w:val="24"/>
        </w:rPr>
        <w:t>OAC 252:65</w:t>
      </w:r>
      <w:r w:rsidR="00393304">
        <w:rPr>
          <w:rFonts w:ascii="Times New Roman" w:hAnsi="Times New Roman" w:cs="Times New Roman"/>
          <w:b/>
          <w:sz w:val="24"/>
          <w:szCs w:val="24"/>
        </w:rPr>
        <w:t>3</w:t>
      </w:r>
      <w:r w:rsidR="00393304" w:rsidRPr="00393304">
        <w:rPr>
          <w:rFonts w:ascii="Times New Roman" w:hAnsi="Times New Roman" w:cs="Times New Roman"/>
          <w:b/>
          <w:sz w:val="24"/>
          <w:szCs w:val="24"/>
        </w:rPr>
        <w:t xml:space="preserve"> – “</w:t>
      </w:r>
      <w:r w:rsidR="00393304">
        <w:rPr>
          <w:rFonts w:ascii="Times New Roman" w:hAnsi="Times New Roman" w:cs="Times New Roman"/>
          <w:b/>
          <w:sz w:val="24"/>
          <w:szCs w:val="24"/>
        </w:rPr>
        <w:t>AQUIFER STORAGE AND RECOVERY</w:t>
      </w:r>
      <w:r w:rsidR="00393304" w:rsidRPr="00393304">
        <w:rPr>
          <w:rFonts w:ascii="Times New Roman" w:hAnsi="Times New Roman" w:cs="Times New Roman"/>
          <w:b/>
          <w:sz w:val="24"/>
          <w:szCs w:val="24"/>
        </w:rPr>
        <w:t>”</w:t>
      </w:r>
    </w:p>
    <w:p w14:paraId="5CF9341B" w14:textId="1EE3A398" w:rsidR="00393304" w:rsidRPr="00393304" w:rsidRDefault="00401E00" w:rsidP="00393304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 and to the Oklahoma Water Resources Board’s authority for administering Oklahoma Water Quality Standards appropriately cite new emergency rule OAC 252:730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Department of Environmental Quality (DEQ)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393304" w:rsidRPr="00393304">
        <w:rPr>
          <w:rFonts w:ascii="Times New Roman" w:hAnsi="Times New Roman" w:cs="Times New Roman"/>
          <w:sz w:val="24"/>
          <w:szCs w:val="24"/>
        </w:rPr>
        <w:t>.      </w:t>
      </w:r>
    </w:p>
    <w:p w14:paraId="5F50C633" w14:textId="77777777" w:rsidR="00393304" w:rsidRPr="00393304" w:rsidRDefault="00393304" w:rsidP="00393304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393304">
        <w:rPr>
          <w:rFonts w:ascii="Times New Roman" w:hAnsi="Times New Roman" w:cs="Times New Roman"/>
          <w:sz w:val="24"/>
          <w:szCs w:val="24"/>
        </w:rPr>
        <w:t> </w:t>
      </w:r>
    </w:p>
    <w:p w14:paraId="38D07CED" w14:textId="185E45EA" w:rsidR="00393304" w:rsidRPr="00393304" w:rsidRDefault="00393304" w:rsidP="00493D6D">
      <w:pPr>
        <w:numPr>
          <w:ilvl w:val="0"/>
          <w:numId w:val="7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3304">
        <w:rPr>
          <w:rFonts w:ascii="Times New Roman" w:hAnsi="Times New Roman" w:cs="Times New Roman"/>
          <w:sz w:val="24"/>
          <w:szCs w:val="24"/>
        </w:rPr>
        <w:t xml:space="preserve">Presentation – </w:t>
      </w:r>
      <w:r w:rsidR="009A7404">
        <w:rPr>
          <w:rFonts w:ascii="Times New Roman" w:hAnsi="Times New Roman" w:cs="Times New Roman"/>
          <w:sz w:val="24"/>
          <w:szCs w:val="24"/>
        </w:rPr>
        <w:t>David Cates</w:t>
      </w:r>
    </w:p>
    <w:p w14:paraId="3155673E" w14:textId="77777777" w:rsidR="00393304" w:rsidRPr="00393304" w:rsidRDefault="00393304" w:rsidP="00372967">
      <w:pPr>
        <w:numPr>
          <w:ilvl w:val="0"/>
          <w:numId w:val="7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3304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34667284" w14:textId="77777777" w:rsidR="00393304" w:rsidRPr="00393304" w:rsidRDefault="00393304" w:rsidP="00372967">
      <w:pPr>
        <w:numPr>
          <w:ilvl w:val="0"/>
          <w:numId w:val="7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3304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5944063F" w14:textId="77777777" w:rsidR="00393304" w:rsidRPr="00393304" w:rsidRDefault="00393304" w:rsidP="00372967">
      <w:pPr>
        <w:numPr>
          <w:ilvl w:val="0"/>
          <w:numId w:val="7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3304"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21B085FD" w14:textId="77777777" w:rsidR="00393304" w:rsidRPr="00393304" w:rsidRDefault="00393304" w:rsidP="00372967">
      <w:pPr>
        <w:numPr>
          <w:ilvl w:val="0"/>
          <w:numId w:val="73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3304">
        <w:rPr>
          <w:rFonts w:ascii="Times New Roman" w:hAnsi="Times New Roman" w:cs="Times New Roman"/>
          <w:sz w:val="24"/>
          <w:szCs w:val="24"/>
        </w:rPr>
        <w:t>Vote</w:t>
      </w:r>
    </w:p>
    <w:p w14:paraId="0C11125B" w14:textId="77777777" w:rsidR="00393304" w:rsidRPr="00393304" w:rsidRDefault="00393304" w:rsidP="00393304">
      <w:p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6C62A" w14:textId="2516E735" w:rsidR="00397D08" w:rsidRPr="00D4129D" w:rsidRDefault="003726D3" w:rsidP="00372967">
      <w:pPr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397D08">
        <w:rPr>
          <w:rFonts w:ascii="Times New Roman" w:hAnsi="Times New Roman" w:cs="Times New Roman"/>
          <w:b/>
          <w:sz w:val="24"/>
          <w:szCs w:val="24"/>
        </w:rPr>
        <w:t>OAC 252:6</w:t>
      </w:r>
      <w:r w:rsidR="00DF1834">
        <w:rPr>
          <w:rFonts w:ascii="Times New Roman" w:hAnsi="Times New Roman" w:cs="Times New Roman"/>
          <w:b/>
          <w:sz w:val="24"/>
          <w:szCs w:val="24"/>
        </w:rPr>
        <w:t>56</w:t>
      </w:r>
      <w:r w:rsidR="00397D0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A4F19">
        <w:rPr>
          <w:rFonts w:ascii="Times New Roman" w:hAnsi="Times New Roman" w:cs="Times New Roman"/>
          <w:b/>
          <w:sz w:val="24"/>
          <w:szCs w:val="24"/>
        </w:rPr>
        <w:t>WATER POLLUTION CONTROL FACILITY CONSTRUCTION STANDARDS</w:t>
      </w:r>
      <w:r w:rsidR="00397D08">
        <w:rPr>
          <w:rFonts w:ascii="Times New Roman" w:hAnsi="Times New Roman" w:cs="Times New Roman"/>
          <w:b/>
          <w:sz w:val="24"/>
          <w:szCs w:val="24"/>
        </w:rPr>
        <w:t>”</w:t>
      </w:r>
      <w:r w:rsidR="00397D08" w:rsidRPr="00D412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086D3B0A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29D">
        <w:rPr>
          <w:rFonts w:ascii="Times New Roman" w:hAnsi="Times New Roman" w:cs="Times New Roman"/>
          <w:b/>
          <w:sz w:val="24"/>
          <w:szCs w:val="24"/>
        </w:rPr>
        <w:t> </w:t>
      </w:r>
    </w:p>
    <w:p w14:paraId="167E2E65" w14:textId="1E07B24C" w:rsidR="004A4F19" w:rsidRPr="00D4129D" w:rsidRDefault="00401E00" w:rsidP="004A4F19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 cite new emergency rule OAC 252:730.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Department of Environmental Quality (DEQ)</w:t>
      </w:r>
      <w:r w:rsidR="00BC1D2B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</w:t>
      </w:r>
      <w:r w:rsidRPr="00271710">
        <w:rPr>
          <w:rFonts w:ascii="Times New Roman" w:hAnsi="Times New Roman"/>
          <w:sz w:val="24"/>
          <w:szCs w:val="24"/>
        </w:rPr>
        <w:lastRenderedPageBreak/>
        <w:t>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>DEQ plans to present this rule as a permanent rule at the January 2023 WQMAC meeting</w:t>
      </w:r>
      <w:r w:rsidR="004A4F19">
        <w:rPr>
          <w:rFonts w:ascii="Times New Roman" w:hAnsi="Times New Roman" w:cs="Times New Roman"/>
          <w:sz w:val="24"/>
          <w:szCs w:val="24"/>
        </w:rPr>
        <w:t>.</w:t>
      </w:r>
      <w:r w:rsidR="004A4F19" w:rsidRPr="00D4129D">
        <w:rPr>
          <w:rFonts w:ascii="Times New Roman" w:hAnsi="Times New Roman" w:cs="Times New Roman"/>
          <w:sz w:val="24"/>
          <w:szCs w:val="24"/>
        </w:rPr>
        <w:t xml:space="preserve">      </w:t>
      </w:r>
    </w:p>
    <w:p w14:paraId="4FD3783A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 </w:t>
      </w:r>
    </w:p>
    <w:p w14:paraId="7EB81F29" w14:textId="77777777" w:rsidR="00397D08" w:rsidRPr="00D4129D" w:rsidRDefault="00397D08" w:rsidP="00682B65">
      <w:pPr>
        <w:numPr>
          <w:ilvl w:val="0"/>
          <w:numId w:val="64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78905CC8" w14:textId="77777777" w:rsidR="00397D08" w:rsidRPr="00D4129D" w:rsidRDefault="00397D08" w:rsidP="00682B65">
      <w:pPr>
        <w:numPr>
          <w:ilvl w:val="0"/>
          <w:numId w:val="64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55444C48" w14:textId="7AB09186" w:rsidR="00397D08" w:rsidRDefault="00397D08" w:rsidP="004A4F19">
      <w:pPr>
        <w:numPr>
          <w:ilvl w:val="0"/>
          <w:numId w:val="64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62CBC780" w14:textId="3009F7C7" w:rsidR="003726D3" w:rsidRDefault="003726D3" w:rsidP="004A4F19">
      <w:pPr>
        <w:numPr>
          <w:ilvl w:val="0"/>
          <w:numId w:val="64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097351C8" w14:textId="0A3A6B4C" w:rsidR="003726D3" w:rsidRDefault="003726D3" w:rsidP="004A4F19">
      <w:pPr>
        <w:numPr>
          <w:ilvl w:val="0"/>
          <w:numId w:val="64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7AD06607" w14:textId="77777777" w:rsidR="004A4F19" w:rsidRPr="00D4129D" w:rsidRDefault="004A4F19" w:rsidP="00682B65">
      <w:pPr>
        <w:tabs>
          <w:tab w:val="left" w:pos="360"/>
          <w:tab w:val="left" w:pos="720"/>
        </w:tabs>
        <w:ind w:left="1530"/>
        <w:contextualSpacing/>
        <w:rPr>
          <w:rFonts w:ascii="Times New Roman" w:hAnsi="Times New Roman" w:cs="Times New Roman"/>
          <w:sz w:val="24"/>
          <w:szCs w:val="24"/>
        </w:rPr>
      </w:pPr>
    </w:p>
    <w:p w14:paraId="120DECEE" w14:textId="476104CF" w:rsidR="00397D08" w:rsidRPr="00D4129D" w:rsidRDefault="003726D3" w:rsidP="00372967">
      <w:pPr>
        <w:numPr>
          <w:ilvl w:val="0"/>
          <w:numId w:val="72"/>
        </w:num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7408917"/>
      <w:r>
        <w:rPr>
          <w:rFonts w:ascii="Times New Roman" w:hAnsi="Times New Roman" w:cs="Times New Roman"/>
          <w:b/>
          <w:sz w:val="24"/>
          <w:szCs w:val="24"/>
        </w:rPr>
        <w:t xml:space="preserve">EMERGENCY RULEMAKING </w:t>
      </w:r>
      <w:r w:rsidR="00397D08">
        <w:rPr>
          <w:rFonts w:ascii="Times New Roman" w:hAnsi="Times New Roman" w:cs="Times New Roman"/>
          <w:b/>
          <w:sz w:val="24"/>
          <w:szCs w:val="24"/>
        </w:rPr>
        <w:t>OAC 252:6</w:t>
      </w:r>
      <w:r w:rsidR="00577B25">
        <w:rPr>
          <w:rFonts w:ascii="Times New Roman" w:hAnsi="Times New Roman" w:cs="Times New Roman"/>
          <w:b/>
          <w:sz w:val="24"/>
          <w:szCs w:val="24"/>
        </w:rPr>
        <w:t>90</w:t>
      </w:r>
      <w:r w:rsidR="00397D0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577B25">
        <w:rPr>
          <w:rFonts w:ascii="Times New Roman" w:hAnsi="Times New Roman" w:cs="Times New Roman"/>
          <w:b/>
          <w:sz w:val="24"/>
          <w:szCs w:val="24"/>
        </w:rPr>
        <w:t>WATER QUALITY STANDARDS IMPLEMENTATION</w:t>
      </w:r>
      <w:r w:rsidR="00397D08">
        <w:rPr>
          <w:rFonts w:ascii="Times New Roman" w:hAnsi="Times New Roman" w:cs="Times New Roman"/>
          <w:b/>
          <w:sz w:val="24"/>
          <w:szCs w:val="24"/>
        </w:rPr>
        <w:t>”</w:t>
      </w:r>
      <w:r w:rsidR="00397D08" w:rsidRPr="00D412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3B473416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29D">
        <w:rPr>
          <w:rFonts w:ascii="Times New Roman" w:hAnsi="Times New Roman" w:cs="Times New Roman"/>
          <w:b/>
          <w:sz w:val="24"/>
          <w:szCs w:val="24"/>
        </w:rPr>
        <w:t> </w:t>
      </w:r>
    </w:p>
    <w:p w14:paraId="13138889" w14:textId="1810CAC2" w:rsidR="00256B9A" w:rsidRPr="00D4129D" w:rsidRDefault="00401E00" w:rsidP="00256B9A">
      <w:pPr>
        <w:tabs>
          <w:tab w:val="left" w:pos="360"/>
          <w:tab w:val="left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staff </w:t>
      </w:r>
      <w:r w:rsidR="00BC1D2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proposing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update the rule to ensure that references to OAC 785:45, OAC 785:46, and to the Oklahoma Water Resources Board’s authority for administering Oklahoma Water Quality Standards appropriately cite new emergency rules, OAC 252:730 and OAC 252:740, and DEQ’s authority over Water Quality Standards.  D</w:t>
      </w:r>
      <w:r w:rsidRPr="00702B29">
        <w:rPr>
          <w:rFonts w:ascii="Times New Roman" w:hAnsi="Times New Roman" w:cs="Times New Roman"/>
          <w:sz w:val="24"/>
          <w:szCs w:val="24"/>
        </w:rPr>
        <w:t xml:space="preserve">uring the 2022 Oklahoma Legislative session, </w:t>
      </w:r>
      <w:r w:rsidRPr="00702B29">
        <w:rPr>
          <w:rFonts w:ascii="Times New Roman" w:hAnsi="Times New Roman"/>
          <w:sz w:val="24"/>
          <w:szCs w:val="24"/>
        </w:rPr>
        <w:t>Senate Bill No. 1325 and House Bill No. 3824 were passed by the Legislature and signed by</w:t>
      </w:r>
      <w:r>
        <w:rPr>
          <w:rFonts w:ascii="Times New Roman" w:hAnsi="Times New Roman"/>
          <w:sz w:val="24"/>
          <w:szCs w:val="24"/>
        </w:rPr>
        <w:t xml:space="preserve"> the Governor transferring authority for administering Oklahoma Water Quality Standards (OWQS) from the OWRB to the DEQ</w:t>
      </w:r>
      <w:r w:rsidR="00A817ED">
        <w:rPr>
          <w:rFonts w:ascii="Times New Roman" w:hAnsi="Times New Roman"/>
          <w:sz w:val="24"/>
          <w:szCs w:val="24"/>
        </w:rPr>
        <w:t xml:space="preserve"> and specifically authorizing DEQ to issue Water Quality Standards Variances</w:t>
      </w:r>
      <w:r>
        <w:rPr>
          <w:rFonts w:ascii="Times New Roman" w:hAnsi="Times New Roman"/>
          <w:sz w:val="24"/>
          <w:szCs w:val="24"/>
        </w:rPr>
        <w:t xml:space="preserve">.  This emergency rule is necessary </w:t>
      </w:r>
      <w:r w:rsidRPr="00804B58">
        <w:rPr>
          <w:rFonts w:ascii="Times New Roman" w:hAnsi="Times New Roman"/>
          <w:sz w:val="24"/>
          <w:szCs w:val="24"/>
        </w:rPr>
        <w:t>as an emergency measure to protect public health, safety, and welfare in order to comply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B58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uto</w:t>
      </w:r>
      <w:r w:rsidRPr="00804B58">
        <w:rPr>
          <w:rFonts w:ascii="Times New Roman" w:hAnsi="Times New Roman"/>
          <w:sz w:val="24"/>
          <w:szCs w:val="24"/>
        </w:rPr>
        <w:t>ry changes</w:t>
      </w:r>
      <w:r>
        <w:rPr>
          <w:rFonts w:ascii="Times New Roman" w:hAnsi="Times New Roman"/>
          <w:sz w:val="24"/>
          <w:szCs w:val="24"/>
        </w:rPr>
        <w:t>.</w:t>
      </w:r>
      <w:r w:rsidRPr="00804B58">
        <w:rPr>
          <w:rFonts w:ascii="Times New Roman" w:hAnsi="Times New Roman"/>
          <w:sz w:val="24"/>
          <w:szCs w:val="24"/>
        </w:rPr>
        <w:t xml:space="preserve"> </w:t>
      </w:r>
      <w:r w:rsidRPr="00271710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271710">
        <w:rPr>
          <w:rFonts w:ascii="Times New Roman" w:hAnsi="Times New Roman"/>
          <w:sz w:val="24"/>
          <w:szCs w:val="24"/>
        </w:rPr>
        <w:t xml:space="preserve"> rule must be approved by the Environmental Quality Board, signed by the Governor, and be in effect on November 1, 2022</w:t>
      </w:r>
      <w:r>
        <w:rPr>
          <w:rFonts w:ascii="Times New Roman" w:hAnsi="Times New Roman"/>
          <w:sz w:val="24"/>
          <w:szCs w:val="24"/>
        </w:rPr>
        <w:t>, the effective date of the legislation.  A failure to promulgate this emergency rule may result in permit issuance delays and the application of federal Water Quality Standards in the State of Oklahoma</w:t>
      </w:r>
      <w:r w:rsidRPr="00702B29">
        <w:rPr>
          <w:rFonts w:ascii="Times New Roman" w:hAnsi="Times New Roman"/>
          <w:sz w:val="24"/>
          <w:szCs w:val="24"/>
        </w:rPr>
        <w:t xml:space="preserve">.  </w:t>
      </w:r>
      <w:r w:rsidRPr="00702B29">
        <w:rPr>
          <w:rFonts w:ascii="Times New Roman" w:hAnsi="Times New Roman" w:cs="Times New Roman"/>
          <w:sz w:val="24"/>
          <w:szCs w:val="24"/>
        </w:rPr>
        <w:t xml:space="preserve">DEQ plans to </w:t>
      </w:r>
      <w:r w:rsidR="00A817ED">
        <w:rPr>
          <w:rFonts w:ascii="Times New Roman" w:hAnsi="Times New Roman" w:cs="Times New Roman"/>
          <w:sz w:val="24"/>
          <w:szCs w:val="24"/>
        </w:rPr>
        <w:t xml:space="preserve">either </w:t>
      </w:r>
      <w:r w:rsidRPr="00702B29">
        <w:rPr>
          <w:rFonts w:ascii="Times New Roman" w:hAnsi="Times New Roman" w:cs="Times New Roman"/>
          <w:sz w:val="24"/>
          <w:szCs w:val="24"/>
        </w:rPr>
        <w:t>present this rule as a permanent rule at the January 2023 WQMAC meeting</w:t>
      </w:r>
      <w:r w:rsidR="00A817ED">
        <w:rPr>
          <w:rFonts w:ascii="Times New Roman" w:hAnsi="Times New Roman" w:cs="Times New Roman"/>
          <w:sz w:val="24"/>
          <w:szCs w:val="24"/>
        </w:rPr>
        <w:t xml:space="preserve"> or incorporate the requirements of this chapter into the permanent chapter 740 and revoke this chapter at the January 2023 meeting</w:t>
      </w:r>
      <w:r w:rsidR="00256B9A">
        <w:rPr>
          <w:rFonts w:ascii="Times New Roman" w:hAnsi="Times New Roman" w:cs="Times New Roman"/>
          <w:sz w:val="24"/>
          <w:szCs w:val="24"/>
        </w:rPr>
        <w:t>.</w:t>
      </w:r>
      <w:r w:rsidR="00256B9A" w:rsidRPr="00D4129D">
        <w:rPr>
          <w:rFonts w:ascii="Times New Roman" w:hAnsi="Times New Roman" w:cs="Times New Roman"/>
          <w:sz w:val="24"/>
          <w:szCs w:val="24"/>
        </w:rPr>
        <w:t xml:space="preserve">      </w:t>
      </w:r>
    </w:p>
    <w:p w14:paraId="3EDC7627" w14:textId="77777777" w:rsidR="00397D08" w:rsidRPr="00D4129D" w:rsidRDefault="00397D08" w:rsidP="00397D08">
      <w:pPr>
        <w:tabs>
          <w:tab w:val="left" w:pos="360"/>
          <w:tab w:val="left" w:pos="720"/>
        </w:tabs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 </w:t>
      </w:r>
    </w:p>
    <w:p w14:paraId="2AAD940E" w14:textId="77777777" w:rsidR="00397D08" w:rsidRPr="00D4129D" w:rsidRDefault="00397D08" w:rsidP="00682B65">
      <w:pPr>
        <w:numPr>
          <w:ilvl w:val="0"/>
          <w:numId w:val="67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Presentation – Brian Clagg</w:t>
      </w:r>
    </w:p>
    <w:p w14:paraId="6015A76A" w14:textId="77777777" w:rsidR="00397D08" w:rsidRPr="00D4129D" w:rsidRDefault="00397D08" w:rsidP="00023332">
      <w:pPr>
        <w:numPr>
          <w:ilvl w:val="0"/>
          <w:numId w:val="67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Council</w:t>
      </w:r>
    </w:p>
    <w:p w14:paraId="39C46E8A" w14:textId="70024865" w:rsidR="00397D08" w:rsidRDefault="00397D08" w:rsidP="00023332">
      <w:pPr>
        <w:numPr>
          <w:ilvl w:val="0"/>
          <w:numId w:val="67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4129D">
        <w:rPr>
          <w:rFonts w:ascii="Times New Roman" w:hAnsi="Times New Roman" w:cs="Times New Roman"/>
          <w:sz w:val="24"/>
          <w:szCs w:val="24"/>
        </w:rPr>
        <w:t>Discussion by the Public</w:t>
      </w:r>
    </w:p>
    <w:p w14:paraId="22A04AAC" w14:textId="1F8FE998" w:rsidR="003726D3" w:rsidRDefault="003726D3" w:rsidP="00023332">
      <w:pPr>
        <w:numPr>
          <w:ilvl w:val="0"/>
          <w:numId w:val="67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14:paraId="1F2928D7" w14:textId="7F9D9CA4" w:rsidR="00256B9A" w:rsidRPr="004A63A1" w:rsidRDefault="003726D3" w:rsidP="004A63A1">
      <w:pPr>
        <w:numPr>
          <w:ilvl w:val="0"/>
          <w:numId w:val="67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A63A1">
        <w:rPr>
          <w:rFonts w:ascii="Times New Roman" w:hAnsi="Times New Roman" w:cs="Times New Roman"/>
          <w:sz w:val="24"/>
          <w:szCs w:val="24"/>
        </w:rPr>
        <w:t>Vote</w:t>
      </w:r>
      <w:bookmarkEnd w:id="0"/>
    </w:p>
    <w:p w14:paraId="7995F25C" w14:textId="77777777" w:rsidR="00EF3943" w:rsidRPr="000502E8" w:rsidRDefault="00EF3943" w:rsidP="00682B6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69387" w14:textId="30A617EC" w:rsidR="0013628F" w:rsidRPr="000502E8" w:rsidRDefault="00C409D8" w:rsidP="00BF36F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7576">
        <w:rPr>
          <w:rFonts w:ascii="Times New Roman" w:hAnsi="Times New Roman" w:cs="Times New Roman"/>
          <w:b/>
          <w:sz w:val="24"/>
          <w:szCs w:val="24"/>
        </w:rPr>
        <w:t>5</w:t>
      </w:r>
      <w:r w:rsidR="00DF2698" w:rsidRPr="00AC5A56">
        <w:rPr>
          <w:rFonts w:ascii="Times New Roman" w:hAnsi="Times New Roman" w:cs="Times New Roman"/>
          <w:b/>
          <w:sz w:val="24"/>
          <w:szCs w:val="24"/>
        </w:rPr>
        <w:t>.</w:t>
      </w:r>
      <w:r w:rsidR="00DF2698" w:rsidRPr="00AC5A56">
        <w:rPr>
          <w:rFonts w:ascii="Times New Roman" w:hAnsi="Times New Roman" w:cs="Times New Roman"/>
          <w:b/>
          <w:sz w:val="24"/>
          <w:szCs w:val="24"/>
        </w:rPr>
        <w:tab/>
      </w:r>
      <w:r w:rsidR="0013628F" w:rsidRPr="00AC5A56">
        <w:rPr>
          <w:rFonts w:ascii="Times New Roman" w:hAnsi="Times New Roman" w:cs="Times New Roman"/>
          <w:b/>
          <w:sz w:val="24"/>
          <w:szCs w:val="24"/>
        </w:rPr>
        <w:t>DIRECTOR’S REPORT – Shellie R. Chard</w:t>
      </w:r>
    </w:p>
    <w:p w14:paraId="12D1670D" w14:textId="0CFBF150" w:rsidR="0013628F" w:rsidRDefault="0013628F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53E83" w14:textId="1F1C0720" w:rsidR="00925FCE" w:rsidRDefault="00925FCE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A20CF" w14:textId="77777777" w:rsidR="00925FCE" w:rsidRPr="00AC5A56" w:rsidRDefault="00925FCE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B29C7" w14:textId="6EF0895B" w:rsidR="0013628F" w:rsidRPr="00AC5A56" w:rsidRDefault="00C409D8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F7576">
        <w:rPr>
          <w:rFonts w:ascii="Times New Roman" w:hAnsi="Times New Roman" w:cs="Times New Roman"/>
          <w:b/>
          <w:sz w:val="24"/>
          <w:szCs w:val="24"/>
        </w:rPr>
        <w:t>6</w:t>
      </w:r>
      <w:r w:rsidR="0013628F" w:rsidRPr="00AC5A56">
        <w:rPr>
          <w:rFonts w:ascii="Times New Roman" w:hAnsi="Times New Roman" w:cs="Times New Roman"/>
          <w:b/>
          <w:sz w:val="24"/>
          <w:szCs w:val="24"/>
        </w:rPr>
        <w:t>.</w:t>
      </w:r>
      <w:r w:rsidR="0013628F" w:rsidRPr="00AC5A56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14:paraId="582E78C7" w14:textId="77777777" w:rsidR="003C5A56" w:rsidRPr="00AC5A56" w:rsidRDefault="0013628F" w:rsidP="004067A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A56">
        <w:rPr>
          <w:rFonts w:ascii="Times New Roman" w:hAnsi="Times New Roman" w:cs="Times New Roman"/>
          <w:sz w:val="24"/>
          <w:szCs w:val="24"/>
        </w:rPr>
        <w:t>Only those matters not known about and which could not</w:t>
      </w:r>
      <w:r w:rsidR="00D61DF6" w:rsidRPr="00AC5A56">
        <w:rPr>
          <w:rFonts w:ascii="Times New Roman" w:hAnsi="Times New Roman" w:cs="Times New Roman"/>
          <w:sz w:val="24"/>
          <w:szCs w:val="24"/>
        </w:rPr>
        <w:t xml:space="preserve"> have been reasonably foreseen a</w:t>
      </w:r>
      <w:r w:rsidR="003C5A56" w:rsidRPr="00AC5A56">
        <w:rPr>
          <w:rFonts w:ascii="Times New Roman" w:hAnsi="Times New Roman" w:cs="Times New Roman"/>
          <w:sz w:val="24"/>
          <w:szCs w:val="24"/>
        </w:rPr>
        <w:t>t the time of the posting of this agenda shall be discussed at this time.</w:t>
      </w:r>
    </w:p>
    <w:p w14:paraId="09DC610F" w14:textId="77777777" w:rsidR="00D61DF6" w:rsidRPr="00AC5A56" w:rsidRDefault="00D61DF6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42C1A" w14:textId="1CD252FC" w:rsidR="003C5A56" w:rsidRPr="00AC5A56" w:rsidRDefault="00C409D8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7576">
        <w:rPr>
          <w:rFonts w:ascii="Times New Roman" w:hAnsi="Times New Roman" w:cs="Times New Roman"/>
          <w:b/>
          <w:sz w:val="24"/>
          <w:szCs w:val="24"/>
        </w:rPr>
        <w:t>7</w:t>
      </w:r>
      <w:r w:rsidR="003C5A56" w:rsidRPr="00AC5A56">
        <w:rPr>
          <w:rFonts w:ascii="Times New Roman" w:hAnsi="Times New Roman" w:cs="Times New Roman"/>
          <w:b/>
          <w:sz w:val="24"/>
          <w:szCs w:val="24"/>
        </w:rPr>
        <w:t>.</w:t>
      </w:r>
      <w:r w:rsidR="003C5A56" w:rsidRPr="00AC5A56">
        <w:rPr>
          <w:rFonts w:ascii="Times New Roman" w:hAnsi="Times New Roman" w:cs="Times New Roman"/>
          <w:b/>
          <w:sz w:val="24"/>
          <w:szCs w:val="24"/>
        </w:rPr>
        <w:tab/>
        <w:t>ANNOUNCEMENTS</w:t>
      </w:r>
    </w:p>
    <w:p w14:paraId="779CCF5D" w14:textId="750BF5A5" w:rsidR="003C5A56" w:rsidRPr="00AC5A56" w:rsidRDefault="003C5A56" w:rsidP="00D61D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5A56">
        <w:rPr>
          <w:rFonts w:ascii="Times New Roman" w:hAnsi="Times New Roman" w:cs="Times New Roman"/>
          <w:sz w:val="24"/>
          <w:szCs w:val="24"/>
        </w:rPr>
        <w:t>Next Scheduled Meet</w:t>
      </w:r>
      <w:r w:rsidR="00FB4212" w:rsidRPr="00AC5A56">
        <w:rPr>
          <w:rFonts w:ascii="Times New Roman" w:hAnsi="Times New Roman" w:cs="Times New Roman"/>
          <w:sz w:val="24"/>
          <w:szCs w:val="24"/>
        </w:rPr>
        <w:t>ing</w:t>
      </w:r>
      <w:r w:rsidR="005600BB">
        <w:rPr>
          <w:rFonts w:ascii="Times New Roman" w:hAnsi="Times New Roman" w:cs="Times New Roman"/>
          <w:sz w:val="24"/>
          <w:szCs w:val="24"/>
        </w:rPr>
        <w:t xml:space="preserve"> </w:t>
      </w:r>
      <w:r w:rsidR="00B301FF">
        <w:rPr>
          <w:rFonts w:ascii="Times New Roman" w:hAnsi="Times New Roman" w:cs="Times New Roman"/>
          <w:sz w:val="24"/>
          <w:szCs w:val="24"/>
        </w:rPr>
        <w:t>–</w:t>
      </w:r>
      <w:r w:rsidR="005600BB">
        <w:rPr>
          <w:rFonts w:ascii="Times New Roman" w:hAnsi="Times New Roman" w:cs="Times New Roman"/>
          <w:sz w:val="24"/>
          <w:szCs w:val="24"/>
        </w:rPr>
        <w:t xml:space="preserve"> </w:t>
      </w:r>
      <w:r w:rsidR="00C409D8">
        <w:rPr>
          <w:rFonts w:ascii="Times New Roman" w:hAnsi="Times New Roman" w:cs="Times New Roman"/>
          <w:sz w:val="24"/>
          <w:szCs w:val="24"/>
        </w:rPr>
        <w:t>September 27</w:t>
      </w:r>
      <w:r w:rsidR="00B301FF">
        <w:rPr>
          <w:rFonts w:ascii="Times New Roman" w:hAnsi="Times New Roman" w:cs="Times New Roman"/>
          <w:sz w:val="24"/>
          <w:szCs w:val="24"/>
        </w:rPr>
        <w:t>, 2022</w:t>
      </w:r>
      <w:r w:rsidR="00FB4212" w:rsidRPr="00AC5A56">
        <w:rPr>
          <w:rFonts w:ascii="Times New Roman" w:hAnsi="Times New Roman" w:cs="Times New Roman"/>
          <w:sz w:val="24"/>
          <w:szCs w:val="24"/>
        </w:rPr>
        <w:t xml:space="preserve"> </w:t>
      </w:r>
      <w:r w:rsidR="004A5E89">
        <w:rPr>
          <w:rFonts w:ascii="Times New Roman" w:hAnsi="Times New Roman" w:cs="Times New Roman"/>
          <w:sz w:val="24"/>
          <w:szCs w:val="24"/>
        </w:rPr>
        <w:t xml:space="preserve"> </w:t>
      </w:r>
      <w:r w:rsidR="000C65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CC0E88" w14:textId="77777777" w:rsidR="003C5A56" w:rsidRPr="00AC5A56" w:rsidRDefault="003C5A56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6590B" w14:textId="4BC648D1" w:rsidR="003C5A56" w:rsidRPr="00AC5A56" w:rsidRDefault="00C409D8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7576">
        <w:rPr>
          <w:rFonts w:ascii="Times New Roman" w:hAnsi="Times New Roman" w:cs="Times New Roman"/>
          <w:b/>
          <w:sz w:val="24"/>
          <w:szCs w:val="24"/>
        </w:rPr>
        <w:t>8</w:t>
      </w:r>
      <w:r w:rsidR="003C5A56" w:rsidRPr="00AC5A56">
        <w:rPr>
          <w:rFonts w:ascii="Times New Roman" w:hAnsi="Times New Roman" w:cs="Times New Roman"/>
          <w:b/>
          <w:sz w:val="24"/>
          <w:szCs w:val="24"/>
        </w:rPr>
        <w:t>.</w:t>
      </w:r>
      <w:r w:rsidR="003C5A56" w:rsidRPr="00AC5A56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14:paraId="5BA2A21B" w14:textId="77777777" w:rsidR="003C5A56" w:rsidRPr="00AC5A56" w:rsidRDefault="003C5A56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39EEB" w14:textId="579A73BA" w:rsidR="001F094A" w:rsidRPr="00AC5A56" w:rsidRDefault="003C5A56" w:rsidP="00D6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A56">
        <w:rPr>
          <w:rFonts w:ascii="Times New Roman" w:hAnsi="Times New Roman" w:cs="Times New Roman"/>
          <w:b/>
          <w:sz w:val="24"/>
          <w:szCs w:val="24"/>
        </w:rPr>
        <w:t xml:space="preserve">Should you have a disability and need an accommodation, please notify </w:t>
      </w:r>
      <w:r w:rsidR="000C65F8">
        <w:rPr>
          <w:rFonts w:ascii="Times New Roman" w:hAnsi="Times New Roman" w:cs="Times New Roman"/>
          <w:b/>
          <w:sz w:val="24"/>
          <w:szCs w:val="24"/>
        </w:rPr>
        <w:t>Brian Clagg</w:t>
      </w:r>
      <w:r w:rsidRPr="00AC5A56">
        <w:rPr>
          <w:rFonts w:ascii="Times New Roman" w:hAnsi="Times New Roman" w:cs="Times New Roman"/>
          <w:b/>
          <w:sz w:val="24"/>
          <w:szCs w:val="24"/>
        </w:rPr>
        <w:t xml:space="preserve"> of the DEQ three days in advance </w:t>
      </w:r>
      <w:r w:rsidR="00CA4F7E" w:rsidRPr="00AC5A56">
        <w:rPr>
          <w:rFonts w:ascii="Times New Roman" w:hAnsi="Times New Roman" w:cs="Times New Roman"/>
          <w:b/>
          <w:sz w:val="24"/>
          <w:szCs w:val="24"/>
        </w:rPr>
        <w:t>at (405) 702-</w:t>
      </w:r>
      <w:r w:rsidRPr="00AC5A56">
        <w:rPr>
          <w:rFonts w:ascii="Times New Roman" w:hAnsi="Times New Roman" w:cs="Times New Roman"/>
          <w:b/>
          <w:sz w:val="24"/>
          <w:szCs w:val="24"/>
        </w:rPr>
        <w:t>81</w:t>
      </w:r>
      <w:r w:rsidR="000C65F8">
        <w:rPr>
          <w:rFonts w:ascii="Times New Roman" w:hAnsi="Times New Roman" w:cs="Times New Roman"/>
          <w:b/>
          <w:sz w:val="24"/>
          <w:szCs w:val="24"/>
        </w:rPr>
        <w:t>18</w:t>
      </w:r>
      <w:r w:rsidRPr="00AC5A5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F094A" w:rsidRPr="00AC5A56" w:rsidSect="009A7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0EEB" w14:textId="77777777" w:rsidR="00D52284" w:rsidRDefault="00D52284" w:rsidP="00A9704C">
      <w:pPr>
        <w:spacing w:after="0" w:line="240" w:lineRule="auto"/>
      </w:pPr>
      <w:r>
        <w:separator/>
      </w:r>
    </w:p>
  </w:endnote>
  <w:endnote w:type="continuationSeparator" w:id="0">
    <w:p w14:paraId="3E37FE90" w14:textId="77777777" w:rsidR="00D52284" w:rsidRDefault="00D52284" w:rsidP="00A9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7242" w14:textId="77777777" w:rsidR="00134147" w:rsidRDefault="00134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5E2C" w14:textId="77777777" w:rsidR="00134147" w:rsidRDefault="00134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5E7B" w14:textId="77777777" w:rsidR="00134147" w:rsidRDefault="00134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4C32" w14:textId="77777777" w:rsidR="00D52284" w:rsidRDefault="00D52284" w:rsidP="00A9704C">
      <w:pPr>
        <w:spacing w:after="0" w:line="240" w:lineRule="auto"/>
      </w:pPr>
      <w:r>
        <w:separator/>
      </w:r>
    </w:p>
  </w:footnote>
  <w:footnote w:type="continuationSeparator" w:id="0">
    <w:p w14:paraId="619F1761" w14:textId="77777777" w:rsidR="00D52284" w:rsidRDefault="00D52284" w:rsidP="00A9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12D9" w14:textId="77777777" w:rsidR="00134147" w:rsidRDefault="00134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9790" w14:textId="699D8F59" w:rsidR="00A9704C" w:rsidRDefault="00A97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146F" w14:textId="77777777" w:rsidR="00134147" w:rsidRDefault="00134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95"/>
    <w:multiLevelType w:val="hybridMultilevel"/>
    <w:tmpl w:val="1B20E2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6712F9"/>
    <w:multiLevelType w:val="hybridMultilevel"/>
    <w:tmpl w:val="1ACA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79B1"/>
    <w:multiLevelType w:val="hybridMultilevel"/>
    <w:tmpl w:val="98D806C6"/>
    <w:lvl w:ilvl="0" w:tplc="4008D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F4597"/>
    <w:multiLevelType w:val="hybridMultilevel"/>
    <w:tmpl w:val="99502954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F67059"/>
    <w:multiLevelType w:val="hybridMultilevel"/>
    <w:tmpl w:val="B2281806"/>
    <w:lvl w:ilvl="0" w:tplc="AF9681F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27AB8"/>
    <w:multiLevelType w:val="hybridMultilevel"/>
    <w:tmpl w:val="5E44C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3A0FF8"/>
    <w:multiLevelType w:val="hybridMultilevel"/>
    <w:tmpl w:val="9014E7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D04789B"/>
    <w:multiLevelType w:val="hybridMultilevel"/>
    <w:tmpl w:val="40240592"/>
    <w:lvl w:ilvl="0" w:tplc="6166F6DC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370"/>
    <w:multiLevelType w:val="hybridMultilevel"/>
    <w:tmpl w:val="063A1B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1C68FF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0FB12D4B"/>
    <w:multiLevelType w:val="hybridMultilevel"/>
    <w:tmpl w:val="87C8A6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13479C"/>
    <w:multiLevelType w:val="hybridMultilevel"/>
    <w:tmpl w:val="DE12EC92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D80E83"/>
    <w:multiLevelType w:val="hybridMultilevel"/>
    <w:tmpl w:val="C5C0F1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EB3C9C"/>
    <w:multiLevelType w:val="hybridMultilevel"/>
    <w:tmpl w:val="F8987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AE7890"/>
    <w:multiLevelType w:val="hybridMultilevel"/>
    <w:tmpl w:val="99502954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A45471"/>
    <w:multiLevelType w:val="hybridMultilevel"/>
    <w:tmpl w:val="4EFEB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1547D"/>
    <w:multiLevelType w:val="hybridMultilevel"/>
    <w:tmpl w:val="0D5CFD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320F86"/>
    <w:multiLevelType w:val="hybridMultilevel"/>
    <w:tmpl w:val="9F422EFA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471D5C"/>
    <w:multiLevelType w:val="hybridMultilevel"/>
    <w:tmpl w:val="27C402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E04AE9"/>
    <w:multiLevelType w:val="hybridMultilevel"/>
    <w:tmpl w:val="34C6F4AA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1ED9294F"/>
    <w:multiLevelType w:val="hybridMultilevel"/>
    <w:tmpl w:val="40240592"/>
    <w:lvl w:ilvl="0" w:tplc="6166F6DC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034DC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22461ED2"/>
    <w:multiLevelType w:val="hybridMultilevel"/>
    <w:tmpl w:val="1AA0F408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27314EC1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27367CBC"/>
    <w:multiLevelType w:val="hybridMultilevel"/>
    <w:tmpl w:val="C2806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3AC041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E63739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29247390"/>
    <w:multiLevelType w:val="hybridMultilevel"/>
    <w:tmpl w:val="4628B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2076C"/>
    <w:multiLevelType w:val="hybridMultilevel"/>
    <w:tmpl w:val="A5DA0C08"/>
    <w:lvl w:ilvl="0" w:tplc="E4CC1288">
      <w:start w:val="1"/>
      <w:numFmt w:val="upp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2CFB6296"/>
    <w:multiLevelType w:val="hybridMultilevel"/>
    <w:tmpl w:val="B9824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547B1"/>
    <w:multiLevelType w:val="hybridMultilevel"/>
    <w:tmpl w:val="6F0EF14E"/>
    <w:lvl w:ilvl="0" w:tplc="45C040CE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314F53C2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316E18B2"/>
    <w:multiLevelType w:val="hybridMultilevel"/>
    <w:tmpl w:val="1FA66D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1ED208E"/>
    <w:multiLevelType w:val="hybridMultilevel"/>
    <w:tmpl w:val="4C106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E60C79"/>
    <w:multiLevelType w:val="hybridMultilevel"/>
    <w:tmpl w:val="5D2CE4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516781"/>
    <w:multiLevelType w:val="hybridMultilevel"/>
    <w:tmpl w:val="006A6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E0824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3E551671"/>
    <w:multiLevelType w:val="hybridMultilevel"/>
    <w:tmpl w:val="C4464B76"/>
    <w:lvl w:ilvl="0" w:tplc="620603D2">
      <w:start w:val="1"/>
      <w:numFmt w:val="upperLetter"/>
      <w:lvlText w:val="%1."/>
      <w:lvlJc w:val="righ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41761C66"/>
    <w:multiLevelType w:val="hybridMultilevel"/>
    <w:tmpl w:val="D24EA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3AC041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54FCA"/>
    <w:multiLevelType w:val="hybridMultilevel"/>
    <w:tmpl w:val="B8FC192E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6586E5B"/>
    <w:multiLevelType w:val="hybridMultilevel"/>
    <w:tmpl w:val="E216F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3AC041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2323C"/>
    <w:multiLevelType w:val="hybridMultilevel"/>
    <w:tmpl w:val="AED4AC26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A671AC8"/>
    <w:multiLevelType w:val="hybridMultilevel"/>
    <w:tmpl w:val="3C0E64FC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CAD5C08"/>
    <w:multiLevelType w:val="hybridMultilevel"/>
    <w:tmpl w:val="05747F9E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EDC1C89"/>
    <w:multiLevelType w:val="hybridMultilevel"/>
    <w:tmpl w:val="1EA4D782"/>
    <w:lvl w:ilvl="0" w:tplc="4ABEDBF0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4EE615C9"/>
    <w:multiLevelType w:val="hybridMultilevel"/>
    <w:tmpl w:val="C368E7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240E19"/>
    <w:multiLevelType w:val="hybridMultilevel"/>
    <w:tmpl w:val="99502954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9B67F4"/>
    <w:multiLevelType w:val="hybridMultilevel"/>
    <w:tmpl w:val="B62A1072"/>
    <w:lvl w:ilvl="0" w:tplc="AF9681F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EB0FB2"/>
    <w:multiLevelType w:val="hybridMultilevel"/>
    <w:tmpl w:val="9588FCF8"/>
    <w:lvl w:ilvl="0" w:tplc="0409001B">
      <w:start w:val="1"/>
      <w:numFmt w:val="lowerRoman"/>
      <w:lvlText w:val="%1."/>
      <w:lvlJc w:val="right"/>
      <w:pPr>
        <w:ind w:left="1956" w:hanging="360"/>
      </w:pPr>
    </w:lvl>
    <w:lvl w:ilvl="1" w:tplc="04090019" w:tentative="1">
      <w:start w:val="1"/>
      <w:numFmt w:val="lowerLetter"/>
      <w:lvlText w:val="%2."/>
      <w:lvlJc w:val="left"/>
      <w:pPr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48" w15:restartNumberingAfterBreak="0">
    <w:nsid w:val="58A216C8"/>
    <w:multiLevelType w:val="hybridMultilevel"/>
    <w:tmpl w:val="8DDC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E7587"/>
    <w:multiLevelType w:val="hybridMultilevel"/>
    <w:tmpl w:val="F98E6F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B104B5F"/>
    <w:multiLevelType w:val="hybridMultilevel"/>
    <w:tmpl w:val="65BC3F3E"/>
    <w:lvl w:ilvl="0" w:tplc="253E01C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B5515E9"/>
    <w:multiLevelType w:val="hybridMultilevel"/>
    <w:tmpl w:val="31948C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BA7506C"/>
    <w:multiLevelType w:val="hybridMultilevel"/>
    <w:tmpl w:val="1C5EA6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BB00AA"/>
    <w:multiLevelType w:val="hybridMultilevel"/>
    <w:tmpl w:val="9F422EFA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1F683F"/>
    <w:multiLevelType w:val="hybridMultilevel"/>
    <w:tmpl w:val="4FAE5612"/>
    <w:lvl w:ilvl="0" w:tplc="5A1C5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779D7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6" w15:restartNumberingAfterBreak="0">
    <w:nsid w:val="61791BD3"/>
    <w:multiLevelType w:val="hybridMultilevel"/>
    <w:tmpl w:val="2FC4D9C0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1B67EF"/>
    <w:multiLevelType w:val="hybridMultilevel"/>
    <w:tmpl w:val="F14CA078"/>
    <w:lvl w:ilvl="0" w:tplc="EB1C4E7E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E316F1"/>
    <w:multiLevelType w:val="hybridMultilevel"/>
    <w:tmpl w:val="B3F0A37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9" w15:restartNumberingAfterBreak="0">
    <w:nsid w:val="65F52378"/>
    <w:multiLevelType w:val="hybridMultilevel"/>
    <w:tmpl w:val="E19CE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83047F0"/>
    <w:multiLevelType w:val="hybridMultilevel"/>
    <w:tmpl w:val="3096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9E0F25"/>
    <w:multiLevelType w:val="hybridMultilevel"/>
    <w:tmpl w:val="C2806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3AC041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563CC6"/>
    <w:multiLevelType w:val="hybridMultilevel"/>
    <w:tmpl w:val="82F42846"/>
    <w:lvl w:ilvl="0" w:tplc="0409001B">
      <w:start w:val="1"/>
      <w:numFmt w:val="lowerRoman"/>
      <w:lvlText w:val="%1."/>
      <w:lvlJc w:val="right"/>
      <w:pPr>
        <w:ind w:left="1956" w:hanging="360"/>
      </w:pPr>
    </w:lvl>
    <w:lvl w:ilvl="1" w:tplc="04090019" w:tentative="1">
      <w:start w:val="1"/>
      <w:numFmt w:val="lowerLetter"/>
      <w:lvlText w:val="%2."/>
      <w:lvlJc w:val="left"/>
      <w:pPr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63" w15:restartNumberingAfterBreak="0">
    <w:nsid w:val="6BA86D53"/>
    <w:multiLevelType w:val="hybridMultilevel"/>
    <w:tmpl w:val="99502954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D837A11"/>
    <w:multiLevelType w:val="hybridMultilevel"/>
    <w:tmpl w:val="D66EFA56"/>
    <w:lvl w:ilvl="0" w:tplc="D2DA937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F40A8E"/>
    <w:multiLevelType w:val="hybridMultilevel"/>
    <w:tmpl w:val="A5DA0C08"/>
    <w:lvl w:ilvl="0" w:tplc="E4CC1288">
      <w:start w:val="1"/>
      <w:numFmt w:val="upp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 w15:restartNumberingAfterBreak="0">
    <w:nsid w:val="6EF579DA"/>
    <w:multiLevelType w:val="hybridMultilevel"/>
    <w:tmpl w:val="F8B854BE"/>
    <w:lvl w:ilvl="0" w:tplc="C798C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310CF0"/>
    <w:multiLevelType w:val="hybridMultilevel"/>
    <w:tmpl w:val="2F80C5C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1662143"/>
    <w:multiLevelType w:val="hybridMultilevel"/>
    <w:tmpl w:val="17C2B628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E952B5"/>
    <w:multiLevelType w:val="hybridMultilevel"/>
    <w:tmpl w:val="05747F9E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F34E4F"/>
    <w:multiLevelType w:val="hybridMultilevel"/>
    <w:tmpl w:val="99502954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66438B5"/>
    <w:multiLevelType w:val="hybridMultilevel"/>
    <w:tmpl w:val="5CDA7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52827"/>
    <w:multiLevelType w:val="hybridMultilevel"/>
    <w:tmpl w:val="3446F3AE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6"/>
  </w:num>
  <w:num w:numId="2">
    <w:abstractNumId w:val="54"/>
  </w:num>
  <w:num w:numId="3">
    <w:abstractNumId w:val="1"/>
  </w:num>
  <w:num w:numId="4">
    <w:abstractNumId w:val="5"/>
  </w:num>
  <w:num w:numId="5">
    <w:abstractNumId w:val="44"/>
  </w:num>
  <w:num w:numId="6">
    <w:abstractNumId w:val="52"/>
  </w:num>
  <w:num w:numId="7">
    <w:abstractNumId w:val="10"/>
  </w:num>
  <w:num w:numId="8">
    <w:abstractNumId w:val="26"/>
  </w:num>
  <w:num w:numId="9">
    <w:abstractNumId w:val="16"/>
  </w:num>
  <w:num w:numId="10">
    <w:abstractNumId w:val="32"/>
  </w:num>
  <w:num w:numId="11">
    <w:abstractNumId w:val="31"/>
  </w:num>
  <w:num w:numId="12">
    <w:abstractNumId w:val="8"/>
  </w:num>
  <w:num w:numId="13">
    <w:abstractNumId w:val="71"/>
  </w:num>
  <w:num w:numId="14">
    <w:abstractNumId w:val="49"/>
  </w:num>
  <w:num w:numId="15">
    <w:abstractNumId w:val="51"/>
  </w:num>
  <w:num w:numId="16">
    <w:abstractNumId w:val="33"/>
  </w:num>
  <w:num w:numId="17">
    <w:abstractNumId w:val="15"/>
  </w:num>
  <w:num w:numId="18">
    <w:abstractNumId w:val="36"/>
  </w:num>
  <w:num w:numId="19">
    <w:abstractNumId w:val="13"/>
  </w:num>
  <w:num w:numId="20">
    <w:abstractNumId w:val="12"/>
  </w:num>
  <w:num w:numId="21">
    <w:abstractNumId w:val="0"/>
  </w:num>
  <w:num w:numId="22">
    <w:abstractNumId w:val="28"/>
  </w:num>
  <w:num w:numId="23">
    <w:abstractNumId w:val="34"/>
  </w:num>
  <w:num w:numId="24">
    <w:abstractNumId w:val="18"/>
  </w:num>
  <w:num w:numId="25">
    <w:abstractNumId w:val="67"/>
  </w:num>
  <w:num w:numId="26">
    <w:abstractNumId w:val="69"/>
  </w:num>
  <w:num w:numId="27">
    <w:abstractNumId w:val="57"/>
  </w:num>
  <w:num w:numId="28">
    <w:abstractNumId w:val="7"/>
  </w:num>
  <w:num w:numId="29">
    <w:abstractNumId w:val="20"/>
  </w:num>
  <w:num w:numId="30">
    <w:abstractNumId w:val="42"/>
  </w:num>
  <w:num w:numId="31">
    <w:abstractNumId w:val="60"/>
  </w:num>
  <w:num w:numId="32">
    <w:abstractNumId w:val="48"/>
  </w:num>
  <w:num w:numId="33">
    <w:abstractNumId w:val="38"/>
  </w:num>
  <w:num w:numId="34">
    <w:abstractNumId w:val="6"/>
  </w:num>
  <w:num w:numId="35">
    <w:abstractNumId w:val="2"/>
  </w:num>
  <w:num w:numId="36">
    <w:abstractNumId w:val="17"/>
  </w:num>
  <w:num w:numId="37">
    <w:abstractNumId w:val="62"/>
  </w:num>
  <w:num w:numId="38">
    <w:abstractNumId w:val="47"/>
  </w:num>
  <w:num w:numId="39">
    <w:abstractNumId w:val="19"/>
  </w:num>
  <w:num w:numId="40">
    <w:abstractNumId w:val="22"/>
  </w:num>
  <w:num w:numId="41">
    <w:abstractNumId w:val="53"/>
  </w:num>
  <w:num w:numId="42">
    <w:abstractNumId w:val="72"/>
  </w:num>
  <w:num w:numId="43">
    <w:abstractNumId w:val="11"/>
  </w:num>
  <w:num w:numId="44">
    <w:abstractNumId w:val="14"/>
  </w:num>
  <w:num w:numId="45">
    <w:abstractNumId w:val="41"/>
  </w:num>
  <w:num w:numId="46">
    <w:abstractNumId w:val="56"/>
  </w:num>
  <w:num w:numId="47">
    <w:abstractNumId w:val="50"/>
  </w:num>
  <w:num w:numId="48">
    <w:abstractNumId w:val="37"/>
  </w:num>
  <w:num w:numId="49">
    <w:abstractNumId w:val="59"/>
  </w:num>
  <w:num w:numId="50">
    <w:abstractNumId w:val="9"/>
  </w:num>
  <w:num w:numId="51">
    <w:abstractNumId w:val="68"/>
  </w:num>
  <w:num w:numId="52">
    <w:abstractNumId w:val="45"/>
  </w:num>
  <w:num w:numId="53">
    <w:abstractNumId w:val="3"/>
  </w:num>
  <w:num w:numId="54">
    <w:abstractNumId w:val="61"/>
  </w:num>
  <w:num w:numId="55">
    <w:abstractNumId w:val="24"/>
  </w:num>
  <w:num w:numId="56">
    <w:abstractNumId w:val="46"/>
  </w:num>
  <w:num w:numId="57">
    <w:abstractNumId w:val="4"/>
  </w:num>
  <w:num w:numId="58">
    <w:abstractNumId w:val="40"/>
  </w:num>
  <w:num w:numId="59">
    <w:abstractNumId w:val="70"/>
  </w:num>
  <w:num w:numId="60">
    <w:abstractNumId w:val="63"/>
  </w:num>
  <w:num w:numId="61">
    <w:abstractNumId w:val="35"/>
  </w:num>
  <w:num w:numId="62">
    <w:abstractNumId w:val="25"/>
  </w:num>
  <w:num w:numId="63">
    <w:abstractNumId w:val="30"/>
  </w:num>
  <w:num w:numId="64">
    <w:abstractNumId w:val="55"/>
  </w:num>
  <w:num w:numId="65">
    <w:abstractNumId w:val="21"/>
  </w:num>
  <w:num w:numId="66">
    <w:abstractNumId w:val="58"/>
  </w:num>
  <w:num w:numId="67">
    <w:abstractNumId w:val="29"/>
  </w:num>
  <w:num w:numId="68">
    <w:abstractNumId w:val="23"/>
  </w:num>
  <w:num w:numId="69">
    <w:abstractNumId w:val="27"/>
  </w:num>
  <w:num w:numId="70">
    <w:abstractNumId w:val="43"/>
  </w:num>
  <w:num w:numId="71">
    <w:abstractNumId w:val="39"/>
  </w:num>
  <w:num w:numId="72">
    <w:abstractNumId w:val="64"/>
  </w:num>
  <w:num w:numId="73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07"/>
    <w:rsid w:val="00017E43"/>
    <w:rsid w:val="00022328"/>
    <w:rsid w:val="00023332"/>
    <w:rsid w:val="0003407B"/>
    <w:rsid w:val="0004138D"/>
    <w:rsid w:val="00045987"/>
    <w:rsid w:val="00047F73"/>
    <w:rsid w:val="000502E8"/>
    <w:rsid w:val="000533F3"/>
    <w:rsid w:val="00074119"/>
    <w:rsid w:val="0008415B"/>
    <w:rsid w:val="00091384"/>
    <w:rsid w:val="000A1B2C"/>
    <w:rsid w:val="000B4433"/>
    <w:rsid w:val="000C0480"/>
    <w:rsid w:val="000C65F8"/>
    <w:rsid w:val="000C7DB7"/>
    <w:rsid w:val="000C7DE3"/>
    <w:rsid w:val="000E47CD"/>
    <w:rsid w:val="000F25DE"/>
    <w:rsid w:val="000F6D52"/>
    <w:rsid w:val="0010380A"/>
    <w:rsid w:val="0010798A"/>
    <w:rsid w:val="00134147"/>
    <w:rsid w:val="0013628F"/>
    <w:rsid w:val="001371F3"/>
    <w:rsid w:val="0014726D"/>
    <w:rsid w:val="00156309"/>
    <w:rsid w:val="0017265D"/>
    <w:rsid w:val="00174837"/>
    <w:rsid w:val="00180186"/>
    <w:rsid w:val="001801CB"/>
    <w:rsid w:val="00181AD9"/>
    <w:rsid w:val="00183166"/>
    <w:rsid w:val="00187218"/>
    <w:rsid w:val="001906FA"/>
    <w:rsid w:val="001A5D92"/>
    <w:rsid w:val="001B13F0"/>
    <w:rsid w:val="001C2B55"/>
    <w:rsid w:val="001C4742"/>
    <w:rsid w:val="001D2AD7"/>
    <w:rsid w:val="001D68C3"/>
    <w:rsid w:val="001E4122"/>
    <w:rsid w:val="001E4196"/>
    <w:rsid w:val="001E5428"/>
    <w:rsid w:val="001E5C82"/>
    <w:rsid w:val="001E6220"/>
    <w:rsid w:val="001E76FB"/>
    <w:rsid w:val="001F094A"/>
    <w:rsid w:val="001F43A9"/>
    <w:rsid w:val="001F782F"/>
    <w:rsid w:val="00201DAA"/>
    <w:rsid w:val="002103C2"/>
    <w:rsid w:val="0021182B"/>
    <w:rsid w:val="00211C2F"/>
    <w:rsid w:val="00225665"/>
    <w:rsid w:val="0023332A"/>
    <w:rsid w:val="0023585B"/>
    <w:rsid w:val="00256B9A"/>
    <w:rsid w:val="00261041"/>
    <w:rsid w:val="00265A11"/>
    <w:rsid w:val="002705F7"/>
    <w:rsid w:val="00273A99"/>
    <w:rsid w:val="002808A8"/>
    <w:rsid w:val="00285A71"/>
    <w:rsid w:val="00286802"/>
    <w:rsid w:val="00286D72"/>
    <w:rsid w:val="00293238"/>
    <w:rsid w:val="002934FD"/>
    <w:rsid w:val="002978BE"/>
    <w:rsid w:val="002A31BC"/>
    <w:rsid w:val="002B55AD"/>
    <w:rsid w:val="002B7EAC"/>
    <w:rsid w:val="002C2183"/>
    <w:rsid w:val="002E0D7C"/>
    <w:rsid w:val="002E392F"/>
    <w:rsid w:val="002E552C"/>
    <w:rsid w:val="002E76A8"/>
    <w:rsid w:val="002F4BAD"/>
    <w:rsid w:val="002F5AD7"/>
    <w:rsid w:val="002F6D08"/>
    <w:rsid w:val="00300576"/>
    <w:rsid w:val="00304E1F"/>
    <w:rsid w:val="0030586A"/>
    <w:rsid w:val="00314BA8"/>
    <w:rsid w:val="00327DDE"/>
    <w:rsid w:val="003302FF"/>
    <w:rsid w:val="00343B20"/>
    <w:rsid w:val="00363AC7"/>
    <w:rsid w:val="00367E7A"/>
    <w:rsid w:val="003726D3"/>
    <w:rsid w:val="00372967"/>
    <w:rsid w:val="00380A8B"/>
    <w:rsid w:val="0039185F"/>
    <w:rsid w:val="00393304"/>
    <w:rsid w:val="00396F89"/>
    <w:rsid w:val="00397D08"/>
    <w:rsid w:val="003A2041"/>
    <w:rsid w:val="003A767D"/>
    <w:rsid w:val="003A76E1"/>
    <w:rsid w:val="003B15D7"/>
    <w:rsid w:val="003B1F02"/>
    <w:rsid w:val="003B65DF"/>
    <w:rsid w:val="003C3619"/>
    <w:rsid w:val="003C399D"/>
    <w:rsid w:val="003C46CA"/>
    <w:rsid w:val="003C5A56"/>
    <w:rsid w:val="003E581B"/>
    <w:rsid w:val="003F42D0"/>
    <w:rsid w:val="003F5753"/>
    <w:rsid w:val="00401E00"/>
    <w:rsid w:val="0040209C"/>
    <w:rsid w:val="004067A0"/>
    <w:rsid w:val="00410BFB"/>
    <w:rsid w:val="0041602F"/>
    <w:rsid w:val="00430739"/>
    <w:rsid w:val="00432A63"/>
    <w:rsid w:val="00437E02"/>
    <w:rsid w:val="004419FC"/>
    <w:rsid w:val="00451593"/>
    <w:rsid w:val="00461D00"/>
    <w:rsid w:val="004656DD"/>
    <w:rsid w:val="00467C24"/>
    <w:rsid w:val="00476F6E"/>
    <w:rsid w:val="00480ED8"/>
    <w:rsid w:val="004901AD"/>
    <w:rsid w:val="00493D6D"/>
    <w:rsid w:val="004A0C8F"/>
    <w:rsid w:val="004A479A"/>
    <w:rsid w:val="004A4F19"/>
    <w:rsid w:val="004A59F6"/>
    <w:rsid w:val="004A5E89"/>
    <w:rsid w:val="004A63A1"/>
    <w:rsid w:val="004B6222"/>
    <w:rsid w:val="004B7FFC"/>
    <w:rsid w:val="004C09CA"/>
    <w:rsid w:val="004C1A44"/>
    <w:rsid w:val="004C4969"/>
    <w:rsid w:val="004D1116"/>
    <w:rsid w:val="004E2FA6"/>
    <w:rsid w:val="004E3133"/>
    <w:rsid w:val="005032C0"/>
    <w:rsid w:val="00503670"/>
    <w:rsid w:val="005037CC"/>
    <w:rsid w:val="00516B34"/>
    <w:rsid w:val="00541879"/>
    <w:rsid w:val="00542697"/>
    <w:rsid w:val="0055048D"/>
    <w:rsid w:val="00554BAC"/>
    <w:rsid w:val="00554BBD"/>
    <w:rsid w:val="00556207"/>
    <w:rsid w:val="005600BB"/>
    <w:rsid w:val="00564E35"/>
    <w:rsid w:val="005708DF"/>
    <w:rsid w:val="00572F68"/>
    <w:rsid w:val="00575AC4"/>
    <w:rsid w:val="00576222"/>
    <w:rsid w:val="0057717D"/>
    <w:rsid w:val="00577B25"/>
    <w:rsid w:val="00587141"/>
    <w:rsid w:val="00593DBC"/>
    <w:rsid w:val="005A11B5"/>
    <w:rsid w:val="005A29B5"/>
    <w:rsid w:val="005A4F3C"/>
    <w:rsid w:val="005A6E63"/>
    <w:rsid w:val="005C0CBE"/>
    <w:rsid w:val="005C157A"/>
    <w:rsid w:val="005C4758"/>
    <w:rsid w:val="005C53DC"/>
    <w:rsid w:val="005D1B69"/>
    <w:rsid w:val="005D4F88"/>
    <w:rsid w:val="005E4283"/>
    <w:rsid w:val="005F1623"/>
    <w:rsid w:val="006064EE"/>
    <w:rsid w:val="00631AAB"/>
    <w:rsid w:val="006373BC"/>
    <w:rsid w:val="00650174"/>
    <w:rsid w:val="006506C3"/>
    <w:rsid w:val="00656D04"/>
    <w:rsid w:val="00660AF8"/>
    <w:rsid w:val="0066137F"/>
    <w:rsid w:val="00663664"/>
    <w:rsid w:val="00664FF5"/>
    <w:rsid w:val="00682B65"/>
    <w:rsid w:val="006917CA"/>
    <w:rsid w:val="006927C6"/>
    <w:rsid w:val="006A3AEC"/>
    <w:rsid w:val="006B28C9"/>
    <w:rsid w:val="006B39F8"/>
    <w:rsid w:val="006B793B"/>
    <w:rsid w:val="006C1553"/>
    <w:rsid w:val="006C4D83"/>
    <w:rsid w:val="006C645C"/>
    <w:rsid w:val="006C7E01"/>
    <w:rsid w:val="006D3C86"/>
    <w:rsid w:val="006E1974"/>
    <w:rsid w:val="006E3B3B"/>
    <w:rsid w:val="007068C1"/>
    <w:rsid w:val="00707F76"/>
    <w:rsid w:val="00712497"/>
    <w:rsid w:val="00714386"/>
    <w:rsid w:val="007270ED"/>
    <w:rsid w:val="00747FBC"/>
    <w:rsid w:val="0075228B"/>
    <w:rsid w:val="00755223"/>
    <w:rsid w:val="00755966"/>
    <w:rsid w:val="007617B5"/>
    <w:rsid w:val="00763E14"/>
    <w:rsid w:val="007705F5"/>
    <w:rsid w:val="00787D7D"/>
    <w:rsid w:val="007A4E77"/>
    <w:rsid w:val="007C19EB"/>
    <w:rsid w:val="007C5222"/>
    <w:rsid w:val="007D0760"/>
    <w:rsid w:val="007D2099"/>
    <w:rsid w:val="007D6FD2"/>
    <w:rsid w:val="007E1F00"/>
    <w:rsid w:val="007E64C3"/>
    <w:rsid w:val="008030E3"/>
    <w:rsid w:val="008031AF"/>
    <w:rsid w:val="0080497E"/>
    <w:rsid w:val="008158E2"/>
    <w:rsid w:val="00815C16"/>
    <w:rsid w:val="00823FFF"/>
    <w:rsid w:val="008316E1"/>
    <w:rsid w:val="00831843"/>
    <w:rsid w:val="00832B59"/>
    <w:rsid w:val="00834836"/>
    <w:rsid w:val="00836D5E"/>
    <w:rsid w:val="00844A65"/>
    <w:rsid w:val="0085198C"/>
    <w:rsid w:val="00873BF2"/>
    <w:rsid w:val="00897010"/>
    <w:rsid w:val="00897185"/>
    <w:rsid w:val="0089765D"/>
    <w:rsid w:val="008A3103"/>
    <w:rsid w:val="008A7DD5"/>
    <w:rsid w:val="008E395C"/>
    <w:rsid w:val="008F148A"/>
    <w:rsid w:val="008F7576"/>
    <w:rsid w:val="00900D7C"/>
    <w:rsid w:val="0090172A"/>
    <w:rsid w:val="00906C8D"/>
    <w:rsid w:val="009238A5"/>
    <w:rsid w:val="009257BC"/>
    <w:rsid w:val="00925FCE"/>
    <w:rsid w:val="009264FF"/>
    <w:rsid w:val="00931402"/>
    <w:rsid w:val="00931AB2"/>
    <w:rsid w:val="009546F2"/>
    <w:rsid w:val="0096446E"/>
    <w:rsid w:val="009826C5"/>
    <w:rsid w:val="00987D97"/>
    <w:rsid w:val="009A7404"/>
    <w:rsid w:val="009B25C4"/>
    <w:rsid w:val="009B667A"/>
    <w:rsid w:val="009C3BD4"/>
    <w:rsid w:val="009D0DED"/>
    <w:rsid w:val="009D1910"/>
    <w:rsid w:val="009D513C"/>
    <w:rsid w:val="009E1D68"/>
    <w:rsid w:val="009E4ABB"/>
    <w:rsid w:val="009F5182"/>
    <w:rsid w:val="00A057AC"/>
    <w:rsid w:val="00A06F18"/>
    <w:rsid w:val="00A07AED"/>
    <w:rsid w:val="00A214DA"/>
    <w:rsid w:val="00A316F6"/>
    <w:rsid w:val="00A40660"/>
    <w:rsid w:val="00A4665D"/>
    <w:rsid w:val="00A54880"/>
    <w:rsid w:val="00A579F6"/>
    <w:rsid w:val="00A603BE"/>
    <w:rsid w:val="00A64F93"/>
    <w:rsid w:val="00A6569B"/>
    <w:rsid w:val="00A659FC"/>
    <w:rsid w:val="00A80C67"/>
    <w:rsid w:val="00A811E0"/>
    <w:rsid w:val="00A817ED"/>
    <w:rsid w:val="00A86D7C"/>
    <w:rsid w:val="00A90D0E"/>
    <w:rsid w:val="00A9704C"/>
    <w:rsid w:val="00A97A87"/>
    <w:rsid w:val="00AA60B5"/>
    <w:rsid w:val="00AB4D55"/>
    <w:rsid w:val="00AB611F"/>
    <w:rsid w:val="00AB7329"/>
    <w:rsid w:val="00AB7437"/>
    <w:rsid w:val="00AC50C6"/>
    <w:rsid w:val="00AC57A8"/>
    <w:rsid w:val="00AC5A56"/>
    <w:rsid w:val="00AE2D39"/>
    <w:rsid w:val="00AE509C"/>
    <w:rsid w:val="00B01626"/>
    <w:rsid w:val="00B07997"/>
    <w:rsid w:val="00B114C6"/>
    <w:rsid w:val="00B12635"/>
    <w:rsid w:val="00B13367"/>
    <w:rsid w:val="00B23D91"/>
    <w:rsid w:val="00B25271"/>
    <w:rsid w:val="00B301FF"/>
    <w:rsid w:val="00B30507"/>
    <w:rsid w:val="00B33613"/>
    <w:rsid w:val="00B41F7C"/>
    <w:rsid w:val="00B44D6F"/>
    <w:rsid w:val="00B467C0"/>
    <w:rsid w:val="00B538AD"/>
    <w:rsid w:val="00B5464E"/>
    <w:rsid w:val="00B57EF3"/>
    <w:rsid w:val="00B632AB"/>
    <w:rsid w:val="00B72FD6"/>
    <w:rsid w:val="00B74CBE"/>
    <w:rsid w:val="00B753DC"/>
    <w:rsid w:val="00B82288"/>
    <w:rsid w:val="00B90CF0"/>
    <w:rsid w:val="00B9475A"/>
    <w:rsid w:val="00B94E56"/>
    <w:rsid w:val="00B9779D"/>
    <w:rsid w:val="00BA25E6"/>
    <w:rsid w:val="00BB2BEB"/>
    <w:rsid w:val="00BC1D2B"/>
    <w:rsid w:val="00BD0D98"/>
    <w:rsid w:val="00BE47DB"/>
    <w:rsid w:val="00BF36F5"/>
    <w:rsid w:val="00C020A9"/>
    <w:rsid w:val="00C13426"/>
    <w:rsid w:val="00C13A4E"/>
    <w:rsid w:val="00C149B2"/>
    <w:rsid w:val="00C16221"/>
    <w:rsid w:val="00C276AD"/>
    <w:rsid w:val="00C409D8"/>
    <w:rsid w:val="00C455F6"/>
    <w:rsid w:val="00C60756"/>
    <w:rsid w:val="00C60886"/>
    <w:rsid w:val="00C7222C"/>
    <w:rsid w:val="00C72EED"/>
    <w:rsid w:val="00C74E13"/>
    <w:rsid w:val="00C85B2B"/>
    <w:rsid w:val="00C92EEB"/>
    <w:rsid w:val="00C93A1D"/>
    <w:rsid w:val="00CA43DE"/>
    <w:rsid w:val="00CA4F7E"/>
    <w:rsid w:val="00CA7605"/>
    <w:rsid w:val="00CB5283"/>
    <w:rsid w:val="00CB6F63"/>
    <w:rsid w:val="00CB7A18"/>
    <w:rsid w:val="00CE0F63"/>
    <w:rsid w:val="00CF0C0C"/>
    <w:rsid w:val="00CF48E6"/>
    <w:rsid w:val="00CF50F6"/>
    <w:rsid w:val="00D000CC"/>
    <w:rsid w:val="00D037B1"/>
    <w:rsid w:val="00D11817"/>
    <w:rsid w:val="00D12F1D"/>
    <w:rsid w:val="00D31ADF"/>
    <w:rsid w:val="00D33EAC"/>
    <w:rsid w:val="00D361C2"/>
    <w:rsid w:val="00D378EA"/>
    <w:rsid w:val="00D4129D"/>
    <w:rsid w:val="00D44FD7"/>
    <w:rsid w:val="00D52284"/>
    <w:rsid w:val="00D6070E"/>
    <w:rsid w:val="00D61DF6"/>
    <w:rsid w:val="00D642C0"/>
    <w:rsid w:val="00D76CA5"/>
    <w:rsid w:val="00D84899"/>
    <w:rsid w:val="00D85179"/>
    <w:rsid w:val="00DA1A59"/>
    <w:rsid w:val="00DA249F"/>
    <w:rsid w:val="00DA2608"/>
    <w:rsid w:val="00DA32FF"/>
    <w:rsid w:val="00DB3388"/>
    <w:rsid w:val="00DB7217"/>
    <w:rsid w:val="00DC3C51"/>
    <w:rsid w:val="00DC4549"/>
    <w:rsid w:val="00DD404F"/>
    <w:rsid w:val="00DD4141"/>
    <w:rsid w:val="00DF1834"/>
    <w:rsid w:val="00DF2698"/>
    <w:rsid w:val="00E452D2"/>
    <w:rsid w:val="00E51955"/>
    <w:rsid w:val="00E55910"/>
    <w:rsid w:val="00E55E36"/>
    <w:rsid w:val="00E61A66"/>
    <w:rsid w:val="00E779A9"/>
    <w:rsid w:val="00E822DA"/>
    <w:rsid w:val="00E841ED"/>
    <w:rsid w:val="00E93435"/>
    <w:rsid w:val="00E93FC6"/>
    <w:rsid w:val="00E94937"/>
    <w:rsid w:val="00E96472"/>
    <w:rsid w:val="00EA2B98"/>
    <w:rsid w:val="00EA47BA"/>
    <w:rsid w:val="00EB3E9C"/>
    <w:rsid w:val="00EE73C3"/>
    <w:rsid w:val="00EF3943"/>
    <w:rsid w:val="00EF6C47"/>
    <w:rsid w:val="00F00D81"/>
    <w:rsid w:val="00F04E2C"/>
    <w:rsid w:val="00F12EDD"/>
    <w:rsid w:val="00F33EEB"/>
    <w:rsid w:val="00F45C27"/>
    <w:rsid w:val="00F476A8"/>
    <w:rsid w:val="00F47A09"/>
    <w:rsid w:val="00F5167C"/>
    <w:rsid w:val="00F5483D"/>
    <w:rsid w:val="00F60E4E"/>
    <w:rsid w:val="00F61A34"/>
    <w:rsid w:val="00F66DAF"/>
    <w:rsid w:val="00F7461F"/>
    <w:rsid w:val="00F809C4"/>
    <w:rsid w:val="00F870BB"/>
    <w:rsid w:val="00F96AFF"/>
    <w:rsid w:val="00FA6D9B"/>
    <w:rsid w:val="00FB4212"/>
    <w:rsid w:val="00FB7AFF"/>
    <w:rsid w:val="00FC0B7F"/>
    <w:rsid w:val="00FC5661"/>
    <w:rsid w:val="00FD746D"/>
    <w:rsid w:val="00FE12EE"/>
    <w:rsid w:val="00FE2DBC"/>
    <w:rsid w:val="00FE7A00"/>
    <w:rsid w:val="00FE7D7E"/>
    <w:rsid w:val="00FF2337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723AB1"/>
  <w15:docId w15:val="{73BD42E4-AE29-4AB5-9B42-DCDCA1C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4C"/>
  </w:style>
  <w:style w:type="paragraph" w:styleId="Footer">
    <w:name w:val="footer"/>
    <w:basedOn w:val="Normal"/>
    <w:link w:val="FooterChar"/>
    <w:uiPriority w:val="99"/>
    <w:unhideWhenUsed/>
    <w:rsid w:val="00A9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4C"/>
  </w:style>
  <w:style w:type="paragraph" w:styleId="BalloonText">
    <w:name w:val="Balloon Text"/>
    <w:basedOn w:val="Normal"/>
    <w:link w:val="BalloonTextChar"/>
    <w:uiPriority w:val="99"/>
    <w:semiHidden/>
    <w:unhideWhenUsed/>
    <w:rsid w:val="00A9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2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E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222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222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E3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C853EC281E4199D4D4F8DC0BB7B7" ma:contentTypeVersion="2" ma:contentTypeDescription="Create a new document." ma:contentTypeScope="" ma:versionID="a9cb3b83c910256ae802f216e5b02b2b">
  <xsd:schema xmlns:xsd="http://www.w3.org/2001/XMLSchema" xmlns:xs="http://www.w3.org/2001/XMLSchema" xmlns:p="http://schemas.microsoft.com/office/2006/metadata/properties" xmlns:ns2="d232864b-56c4-437e-a2ca-5f74ed17a516" targetNamespace="http://schemas.microsoft.com/office/2006/metadata/properties" ma:root="true" ma:fieldsID="45de0f1f4b087887931c5075df873c75" ns2:_="">
    <xsd:import namespace="d232864b-56c4-437e-a2ca-5f74ed17a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864b-56c4-437e-a2ca-5f74ed17a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F0AD7-262A-452C-9AE8-0A0FB6E0C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62BCF-701E-4607-B469-EABDF7E9C1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F04BE-6EE4-4214-960E-0B1F51520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2864b-56c4-437e-a2ca-5f74ed17a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13B3D-1FBC-44FB-9182-5926A1021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ODEQ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HelpDesk</dc:creator>
  <cp:lastModifiedBy>Brian Clagg</cp:lastModifiedBy>
  <cp:revision>2</cp:revision>
  <cp:lastPrinted>2022-06-29T20:55:00Z</cp:lastPrinted>
  <dcterms:created xsi:type="dcterms:W3CDTF">2022-08-17T14:31:00Z</dcterms:created>
  <dcterms:modified xsi:type="dcterms:W3CDTF">2022-08-17T14:31:00Z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0x0101002059C853EC281E4199D4D4F8DC0BB7B7</vt:lpwstr>
  </property>
</Properties>
</file>