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A9E" w:rsidRDefault="00881A9E" w:rsidP="00881A9E">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TITLE 252.  DEPARTMENT OF ENVIRONMENTAL QUALITY</w:t>
      </w:r>
    </w:p>
    <w:p w:rsidR="00881A9E" w:rsidRDefault="001872DE" w:rsidP="00881A9E">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b/>
          <w:bCs/>
          <w:sz w:val="24"/>
          <w:szCs w:val="24"/>
        </w:rPr>
        <w:t>CHAPTER 51</w:t>
      </w:r>
      <w:r w:rsidR="009B0B50">
        <w:rPr>
          <w:b/>
          <w:bCs/>
          <w:sz w:val="24"/>
          <w:szCs w:val="24"/>
        </w:rPr>
        <w:t>5</w:t>
      </w:r>
      <w:r w:rsidR="00881A9E">
        <w:rPr>
          <w:b/>
          <w:bCs/>
          <w:sz w:val="24"/>
          <w:szCs w:val="24"/>
        </w:rPr>
        <w:t xml:space="preserve">.  </w:t>
      </w:r>
      <w:r w:rsidR="008968FD">
        <w:rPr>
          <w:b/>
          <w:bCs/>
          <w:sz w:val="24"/>
          <w:szCs w:val="24"/>
        </w:rPr>
        <w:t>MANAGEMENT OF SOLID WASTE</w:t>
      </w:r>
    </w:p>
    <w:p w:rsidR="00881A9E" w:rsidRDefault="00881A9E" w:rsidP="00881A9E">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881A9E" w:rsidRDefault="00881A9E" w:rsidP="00881A9E">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t xml:space="preserve">Before the Solid Waste Management Advisory Council at 9:00 a.m. on January </w:t>
      </w:r>
      <w:r w:rsidR="00744A69">
        <w:rPr>
          <w:sz w:val="24"/>
          <w:szCs w:val="24"/>
        </w:rPr>
        <w:t>16</w:t>
      </w:r>
      <w:r>
        <w:rPr>
          <w:sz w:val="24"/>
          <w:szCs w:val="24"/>
        </w:rPr>
        <w:t xml:space="preserve">, </w:t>
      </w:r>
      <w:r w:rsidR="00744A69">
        <w:rPr>
          <w:sz w:val="24"/>
          <w:szCs w:val="24"/>
        </w:rPr>
        <w:t>2020</w:t>
      </w:r>
      <w:r>
        <w:rPr>
          <w:sz w:val="24"/>
          <w:szCs w:val="24"/>
        </w:rPr>
        <w:t>.</w:t>
      </w:r>
    </w:p>
    <w:p w:rsidR="00881A9E" w:rsidRDefault="00881A9E" w:rsidP="00881A9E">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b/>
        <w:t xml:space="preserve">Before the Environmental Quality Board at 9:30 a.m. on February </w:t>
      </w:r>
      <w:r w:rsidR="00B91756">
        <w:rPr>
          <w:sz w:val="24"/>
          <w:szCs w:val="24"/>
        </w:rPr>
        <w:t>21</w:t>
      </w:r>
      <w:r>
        <w:rPr>
          <w:sz w:val="24"/>
          <w:szCs w:val="24"/>
        </w:rPr>
        <w:t xml:space="preserve">, </w:t>
      </w:r>
      <w:r w:rsidR="00B91756">
        <w:rPr>
          <w:sz w:val="24"/>
          <w:szCs w:val="24"/>
        </w:rPr>
        <w:t>2020</w:t>
      </w:r>
      <w:r>
        <w:rPr>
          <w:sz w:val="24"/>
          <w:szCs w:val="24"/>
        </w:rPr>
        <w:t>.</w:t>
      </w:r>
    </w:p>
    <w:p w:rsidR="00881A9E" w:rsidRDefault="00881A9E" w:rsidP="00881A9E">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881A9E" w:rsidRPr="006B5E69" w:rsidRDefault="00881A9E" w:rsidP="006B5E69">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u w:val="single"/>
        </w:rPr>
      </w:pPr>
      <w:r w:rsidRPr="006B5E69">
        <w:rPr>
          <w:b/>
          <w:bCs/>
          <w:sz w:val="24"/>
          <w:szCs w:val="24"/>
          <w:u w:val="single"/>
        </w:rPr>
        <w:t>RULE IMPACT STATEMENT</w:t>
      </w:r>
    </w:p>
    <w:p w:rsidR="00881A9E" w:rsidRDefault="00881A9E" w:rsidP="00881A9E">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7C1EB1" w:rsidRDefault="00881A9E" w:rsidP="007C1EB1">
      <w:pPr>
        <w:jc w:val="both"/>
        <w:rPr>
          <w:sz w:val="24"/>
          <w:szCs w:val="24"/>
        </w:rPr>
      </w:pPr>
      <w:r>
        <w:rPr>
          <w:sz w:val="24"/>
          <w:szCs w:val="24"/>
        </w:rPr>
        <w:t>1.</w:t>
      </w:r>
      <w:r>
        <w:rPr>
          <w:b/>
          <w:bCs/>
          <w:sz w:val="24"/>
          <w:szCs w:val="24"/>
        </w:rPr>
        <w:t xml:space="preserve">  </w:t>
      </w:r>
      <w:r>
        <w:rPr>
          <w:b/>
          <w:bCs/>
          <w:sz w:val="24"/>
          <w:szCs w:val="24"/>
          <w:u w:val="single"/>
        </w:rPr>
        <w:t>DESCRIPTION:</w:t>
      </w:r>
      <w:r w:rsidR="009023A5" w:rsidRPr="009023A5">
        <w:rPr>
          <w:b/>
          <w:bCs/>
          <w:sz w:val="24"/>
          <w:szCs w:val="24"/>
        </w:rPr>
        <w:t xml:space="preserve"> </w:t>
      </w:r>
      <w:r w:rsidR="000B057E" w:rsidRPr="006A6ECD">
        <w:rPr>
          <w:sz w:val="24"/>
          <w:szCs w:val="24"/>
        </w:rPr>
        <w:t xml:space="preserve"> </w:t>
      </w:r>
      <w:r w:rsidR="009023A5" w:rsidRPr="009023A5">
        <w:rPr>
          <w:sz w:val="24"/>
          <w:szCs w:val="24"/>
        </w:rPr>
        <w:t xml:space="preserve">The Department is proposing to amend OAC 252:515 to revise potentially confusing regulations and to clarify deadlines. The gist of the rule is to clarify deadlines related to </w:t>
      </w:r>
      <w:r w:rsidR="00B63C69">
        <w:rPr>
          <w:sz w:val="24"/>
          <w:szCs w:val="24"/>
        </w:rPr>
        <w:t xml:space="preserve">closure and post-closure </w:t>
      </w:r>
      <w:r w:rsidR="009023A5" w:rsidRPr="009023A5">
        <w:rPr>
          <w:sz w:val="24"/>
          <w:szCs w:val="24"/>
        </w:rPr>
        <w:t xml:space="preserve">cost estimates, specify deadlines for </w:t>
      </w:r>
      <w:r w:rsidR="00B63C69">
        <w:rPr>
          <w:sz w:val="24"/>
          <w:szCs w:val="24"/>
        </w:rPr>
        <w:t xml:space="preserve">yearly submittal </w:t>
      </w:r>
      <w:r w:rsidR="004A1C1F">
        <w:rPr>
          <w:sz w:val="24"/>
          <w:szCs w:val="24"/>
        </w:rPr>
        <w:t xml:space="preserve">of </w:t>
      </w:r>
      <w:r w:rsidR="009023A5" w:rsidRPr="009023A5">
        <w:rPr>
          <w:sz w:val="24"/>
          <w:szCs w:val="24"/>
        </w:rPr>
        <w:t xml:space="preserve">financial assurance </w:t>
      </w:r>
      <w:r w:rsidR="00B63C69">
        <w:rPr>
          <w:sz w:val="24"/>
          <w:szCs w:val="24"/>
        </w:rPr>
        <w:t>documentation</w:t>
      </w:r>
      <w:r w:rsidR="009023A5" w:rsidRPr="009023A5">
        <w:rPr>
          <w:sz w:val="24"/>
          <w:szCs w:val="24"/>
        </w:rPr>
        <w:t>, and to make a minor grammatical change related to dust control.</w:t>
      </w:r>
    </w:p>
    <w:p w:rsidR="00881A9E" w:rsidRDefault="00881A9E" w:rsidP="007C1EB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7D094B" w:rsidRDefault="007D094B" w:rsidP="007D094B">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 xml:space="preserve">2.  </w:t>
      </w:r>
      <w:r>
        <w:rPr>
          <w:b/>
          <w:bCs/>
          <w:sz w:val="24"/>
          <w:szCs w:val="24"/>
          <w:u w:val="single"/>
        </w:rPr>
        <w:t>CLASSES OF PERSONS AFFECTED:</w:t>
      </w:r>
      <w:r>
        <w:rPr>
          <w:sz w:val="24"/>
          <w:szCs w:val="24"/>
        </w:rPr>
        <w:t xml:space="preserve"> Owners and/or operators of new and existing </w:t>
      </w:r>
      <w:r w:rsidRPr="0029645E">
        <w:rPr>
          <w:sz w:val="24"/>
          <w:szCs w:val="24"/>
        </w:rPr>
        <w:t xml:space="preserve">solid waste </w:t>
      </w:r>
      <w:r w:rsidR="000C1CC6">
        <w:rPr>
          <w:sz w:val="24"/>
          <w:szCs w:val="24"/>
        </w:rPr>
        <w:t>disposal</w:t>
      </w:r>
      <w:r w:rsidR="007255A3">
        <w:rPr>
          <w:sz w:val="24"/>
          <w:szCs w:val="24"/>
        </w:rPr>
        <w:t xml:space="preserve"> facilities</w:t>
      </w:r>
      <w:r w:rsidR="000C1CC6">
        <w:rPr>
          <w:sz w:val="24"/>
          <w:szCs w:val="24"/>
        </w:rPr>
        <w:t xml:space="preserve"> </w:t>
      </w:r>
      <w:r>
        <w:rPr>
          <w:sz w:val="24"/>
          <w:szCs w:val="24"/>
        </w:rPr>
        <w:t>will be required to comply with the proposed rulemaking.</w:t>
      </w:r>
    </w:p>
    <w:p w:rsidR="007D094B" w:rsidRDefault="007D094B" w:rsidP="007D094B">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7D094B" w:rsidRDefault="007D094B" w:rsidP="007D094B">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 xml:space="preserve">3.  </w:t>
      </w:r>
      <w:r>
        <w:rPr>
          <w:b/>
          <w:bCs/>
          <w:sz w:val="24"/>
          <w:szCs w:val="24"/>
          <w:u w:val="single"/>
        </w:rPr>
        <w:t>CLASSES OF PERSONS WHO WILL BEAR COSTS:</w:t>
      </w:r>
      <w:r>
        <w:rPr>
          <w:sz w:val="24"/>
          <w:szCs w:val="24"/>
        </w:rPr>
        <w:t xml:space="preserve"> Owners and/or operators of new and existing </w:t>
      </w:r>
      <w:r w:rsidRPr="0029645E">
        <w:rPr>
          <w:sz w:val="24"/>
          <w:szCs w:val="24"/>
        </w:rPr>
        <w:t xml:space="preserve">solid waste </w:t>
      </w:r>
      <w:r w:rsidR="000C1CC6">
        <w:rPr>
          <w:sz w:val="24"/>
          <w:szCs w:val="24"/>
        </w:rPr>
        <w:t xml:space="preserve">disposal </w:t>
      </w:r>
      <w:r>
        <w:rPr>
          <w:sz w:val="24"/>
          <w:szCs w:val="24"/>
        </w:rPr>
        <w:t>will bear the costs of complying with the proposed rulemaking.</w:t>
      </w:r>
    </w:p>
    <w:p w:rsidR="007D094B" w:rsidRDefault="007D094B" w:rsidP="007D094B">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7D094B" w:rsidRDefault="007D094B" w:rsidP="007D094B">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 xml:space="preserve">4.  </w:t>
      </w:r>
      <w:r>
        <w:rPr>
          <w:b/>
          <w:bCs/>
          <w:sz w:val="24"/>
          <w:szCs w:val="24"/>
          <w:u w:val="single"/>
        </w:rPr>
        <w:t>INFORMATION ON COST IMPACTS FROM PRIVATE/PUBLIC ENTITIES:</w:t>
      </w:r>
      <w:r>
        <w:rPr>
          <w:sz w:val="24"/>
          <w:szCs w:val="24"/>
        </w:rPr>
        <w:t xml:space="preserve"> No information was provided to the Department by any private or public entities regarding cost impacts for the proposed rulemaking. </w:t>
      </w:r>
    </w:p>
    <w:p w:rsidR="007D094B" w:rsidRDefault="007D094B" w:rsidP="007D094B">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7D094B" w:rsidRDefault="007D094B" w:rsidP="007D094B">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 xml:space="preserve">5.  </w:t>
      </w:r>
      <w:r>
        <w:rPr>
          <w:b/>
          <w:bCs/>
          <w:sz w:val="24"/>
          <w:szCs w:val="24"/>
          <w:u w:val="single"/>
        </w:rPr>
        <w:t>CLASSES OF PERSONS BENEFITTED:</w:t>
      </w:r>
      <w:r w:rsidR="00514028">
        <w:rPr>
          <w:sz w:val="24"/>
          <w:szCs w:val="24"/>
        </w:rPr>
        <w:t xml:space="preserve"> The general public and </w:t>
      </w:r>
      <w:r w:rsidRPr="0029645E">
        <w:rPr>
          <w:sz w:val="24"/>
          <w:szCs w:val="24"/>
        </w:rPr>
        <w:t>solid waste</w:t>
      </w:r>
      <w:r w:rsidR="000C1CC6">
        <w:rPr>
          <w:sz w:val="24"/>
          <w:szCs w:val="24"/>
        </w:rPr>
        <w:t xml:space="preserve"> disposal</w:t>
      </w:r>
      <w:r w:rsidR="007255A3">
        <w:rPr>
          <w:sz w:val="24"/>
          <w:szCs w:val="24"/>
        </w:rPr>
        <w:t xml:space="preserve"> facilities</w:t>
      </w:r>
      <w:r>
        <w:rPr>
          <w:sz w:val="24"/>
          <w:szCs w:val="24"/>
        </w:rPr>
        <w:t xml:space="preserve"> will benefit from the proposed rulemaking </w:t>
      </w:r>
      <w:r w:rsidR="000C1CC6">
        <w:rPr>
          <w:sz w:val="24"/>
          <w:szCs w:val="24"/>
        </w:rPr>
        <w:t xml:space="preserve">as </w:t>
      </w:r>
      <w:r w:rsidR="000C1CC6" w:rsidRPr="0065094F">
        <w:rPr>
          <w:sz w:val="24"/>
          <w:szCs w:val="24"/>
        </w:rPr>
        <w:t xml:space="preserve">it will </w:t>
      </w:r>
      <w:r w:rsidR="001960A7">
        <w:rPr>
          <w:sz w:val="24"/>
          <w:szCs w:val="24"/>
        </w:rPr>
        <w:t>clearly specify deadlines for</w:t>
      </w:r>
      <w:r w:rsidR="00250917">
        <w:rPr>
          <w:sz w:val="24"/>
          <w:szCs w:val="24"/>
        </w:rPr>
        <w:t xml:space="preserve"> cost estimates and</w:t>
      </w:r>
      <w:r w:rsidR="001960A7">
        <w:rPr>
          <w:sz w:val="24"/>
          <w:szCs w:val="24"/>
        </w:rPr>
        <w:t xml:space="preserve"> financial assurance and </w:t>
      </w:r>
      <w:r w:rsidR="00250917">
        <w:rPr>
          <w:sz w:val="24"/>
          <w:szCs w:val="24"/>
        </w:rPr>
        <w:t xml:space="preserve">will </w:t>
      </w:r>
      <w:r w:rsidR="001960A7">
        <w:rPr>
          <w:sz w:val="24"/>
          <w:szCs w:val="24"/>
        </w:rPr>
        <w:t xml:space="preserve">ensure precise </w:t>
      </w:r>
      <w:r w:rsidR="000C1CC6">
        <w:rPr>
          <w:sz w:val="24"/>
          <w:szCs w:val="24"/>
        </w:rPr>
        <w:t xml:space="preserve">wording </w:t>
      </w:r>
      <w:r w:rsidR="00BB3D7A">
        <w:rPr>
          <w:sz w:val="24"/>
          <w:szCs w:val="24"/>
        </w:rPr>
        <w:t>through</w:t>
      </w:r>
      <w:r w:rsidR="00250917">
        <w:rPr>
          <w:sz w:val="24"/>
          <w:szCs w:val="24"/>
        </w:rPr>
        <w:t>out</w:t>
      </w:r>
      <w:r w:rsidR="00BB3D7A">
        <w:rPr>
          <w:sz w:val="24"/>
          <w:szCs w:val="24"/>
        </w:rPr>
        <w:t xml:space="preserve"> </w:t>
      </w:r>
      <w:r w:rsidR="000C1CC6">
        <w:rPr>
          <w:sz w:val="24"/>
          <w:szCs w:val="24"/>
        </w:rPr>
        <w:t>Chapter 515</w:t>
      </w:r>
      <w:r w:rsidRPr="0029645E">
        <w:rPr>
          <w:sz w:val="24"/>
          <w:szCs w:val="24"/>
        </w:rPr>
        <w:t>.</w:t>
      </w:r>
      <w:r>
        <w:rPr>
          <w:sz w:val="24"/>
          <w:szCs w:val="24"/>
        </w:rPr>
        <w:t xml:space="preserve"> </w:t>
      </w:r>
    </w:p>
    <w:p w:rsidR="007D094B" w:rsidRDefault="007D094B" w:rsidP="007D094B">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5" w:lineRule="auto"/>
        <w:jc w:val="both"/>
        <w:rPr>
          <w:sz w:val="24"/>
          <w:szCs w:val="24"/>
        </w:rPr>
      </w:pPr>
    </w:p>
    <w:p w:rsidR="005C2761" w:rsidRDefault="005C2761" w:rsidP="005C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 xml:space="preserve">6.  </w:t>
      </w:r>
      <w:r>
        <w:rPr>
          <w:b/>
          <w:bCs/>
          <w:sz w:val="24"/>
          <w:szCs w:val="24"/>
          <w:u w:val="single"/>
        </w:rPr>
        <w:t>PROBABLE ECONOMIC IMPACT ON AFFECTED CLASSES OF PERSONS:</w:t>
      </w:r>
      <w:r>
        <w:rPr>
          <w:sz w:val="24"/>
          <w:szCs w:val="24"/>
        </w:rPr>
        <w:t xml:space="preserve"> </w:t>
      </w:r>
      <w:r w:rsidR="00BB004D" w:rsidRPr="00BB004D">
        <w:rPr>
          <w:sz w:val="24"/>
          <w:szCs w:val="24"/>
        </w:rPr>
        <w:t xml:space="preserve">Owners and operators of </w:t>
      </w:r>
      <w:r w:rsidR="0086028E" w:rsidRPr="0029645E">
        <w:rPr>
          <w:sz w:val="24"/>
          <w:szCs w:val="24"/>
        </w:rPr>
        <w:t>solid waste</w:t>
      </w:r>
      <w:r w:rsidR="0086028E">
        <w:rPr>
          <w:sz w:val="24"/>
          <w:szCs w:val="24"/>
        </w:rPr>
        <w:t xml:space="preserve"> disposal facilities </w:t>
      </w:r>
      <w:r w:rsidR="00BB004D" w:rsidRPr="00BB004D">
        <w:rPr>
          <w:sz w:val="24"/>
          <w:szCs w:val="24"/>
        </w:rPr>
        <w:t>are currently subject to OAC 252:515</w:t>
      </w:r>
      <w:r w:rsidR="00BA548C">
        <w:rPr>
          <w:sz w:val="24"/>
          <w:szCs w:val="24"/>
        </w:rPr>
        <w:t>;</w:t>
      </w:r>
      <w:r w:rsidR="00A67966">
        <w:rPr>
          <w:sz w:val="24"/>
          <w:szCs w:val="24"/>
        </w:rPr>
        <w:t xml:space="preserve"> therefore</w:t>
      </w:r>
      <w:r w:rsidR="00BA548C">
        <w:rPr>
          <w:sz w:val="24"/>
          <w:szCs w:val="24"/>
        </w:rPr>
        <w:t>,</w:t>
      </w:r>
      <w:r w:rsidR="00A67966">
        <w:rPr>
          <w:sz w:val="24"/>
          <w:szCs w:val="24"/>
        </w:rPr>
        <w:t xml:space="preserve"> no economic impact is anticipated as a result of the proposed rulemaking.</w:t>
      </w:r>
    </w:p>
    <w:p w:rsidR="000445C4" w:rsidRDefault="000445C4" w:rsidP="005C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5C2761" w:rsidRDefault="005C2761" w:rsidP="005C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 xml:space="preserve">7.  </w:t>
      </w:r>
      <w:r>
        <w:rPr>
          <w:b/>
          <w:bCs/>
          <w:sz w:val="24"/>
          <w:szCs w:val="24"/>
          <w:u w:val="single"/>
        </w:rPr>
        <w:t>PROBABLE ECONOMIC IMPACT ON POLITICAL SUBDIVISIONS:</w:t>
      </w:r>
      <w:r>
        <w:rPr>
          <w:sz w:val="24"/>
          <w:szCs w:val="24"/>
        </w:rPr>
        <w:t xml:space="preserve"> </w:t>
      </w:r>
      <w:r w:rsidR="00A67966">
        <w:rPr>
          <w:sz w:val="24"/>
          <w:szCs w:val="24"/>
        </w:rPr>
        <w:t>S</w:t>
      </w:r>
      <w:r w:rsidR="00A67966" w:rsidRPr="0029645E">
        <w:rPr>
          <w:sz w:val="24"/>
          <w:szCs w:val="24"/>
        </w:rPr>
        <w:t>olid waste</w:t>
      </w:r>
      <w:r w:rsidR="00A67966">
        <w:rPr>
          <w:sz w:val="24"/>
          <w:szCs w:val="24"/>
        </w:rPr>
        <w:t xml:space="preserve"> disposal facilities</w:t>
      </w:r>
      <w:r w:rsidR="00020239">
        <w:rPr>
          <w:sz w:val="24"/>
          <w:szCs w:val="24"/>
        </w:rPr>
        <w:t>,</w:t>
      </w:r>
      <w:r w:rsidR="00A67966">
        <w:rPr>
          <w:sz w:val="24"/>
          <w:szCs w:val="24"/>
        </w:rPr>
        <w:t xml:space="preserve"> if owned and/or oper</w:t>
      </w:r>
      <w:r w:rsidR="00020239">
        <w:rPr>
          <w:sz w:val="24"/>
          <w:szCs w:val="24"/>
        </w:rPr>
        <w:t xml:space="preserve">ated by a political subdivision, </w:t>
      </w:r>
      <w:r w:rsidR="00A67966" w:rsidRPr="00BB004D">
        <w:rPr>
          <w:sz w:val="24"/>
          <w:szCs w:val="24"/>
        </w:rPr>
        <w:t>are currently subject to OAC 252:515</w:t>
      </w:r>
      <w:r w:rsidR="00A67966">
        <w:rPr>
          <w:sz w:val="24"/>
          <w:szCs w:val="24"/>
        </w:rPr>
        <w:t xml:space="preserve"> therefore no economic impact is anticipated as a result of the proposed rulemaking</w:t>
      </w:r>
      <w:r w:rsidR="000445C4">
        <w:rPr>
          <w:sz w:val="24"/>
          <w:szCs w:val="24"/>
        </w:rPr>
        <w:t>.</w:t>
      </w:r>
    </w:p>
    <w:p w:rsidR="005C2761" w:rsidRDefault="005C2761" w:rsidP="005C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5C2761" w:rsidRDefault="005C2761" w:rsidP="005C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 xml:space="preserve">8.  </w:t>
      </w:r>
      <w:r>
        <w:rPr>
          <w:b/>
          <w:bCs/>
          <w:sz w:val="24"/>
          <w:szCs w:val="24"/>
          <w:u w:val="single"/>
        </w:rPr>
        <w:t>POTENTIAL ADVERSE EFFECT ON SMALL BUSINESS:</w:t>
      </w:r>
      <w:r>
        <w:rPr>
          <w:sz w:val="24"/>
          <w:szCs w:val="24"/>
        </w:rPr>
        <w:t xml:space="preserve"> No significant economic impact on small business is anticipated.</w:t>
      </w:r>
    </w:p>
    <w:p w:rsidR="005C2761" w:rsidRDefault="005C2761" w:rsidP="005C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5C2761" w:rsidRDefault="005C2761" w:rsidP="005C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 xml:space="preserve">9.  </w:t>
      </w:r>
      <w:r>
        <w:rPr>
          <w:b/>
          <w:bCs/>
          <w:sz w:val="24"/>
          <w:szCs w:val="24"/>
          <w:u w:val="single"/>
        </w:rPr>
        <w:t>LISTING OF ALL FEE CHANGES, INCLUDING A SEPARATE JUSTIFICATION FOR EACH FEE CHANGE:</w:t>
      </w:r>
      <w:r>
        <w:rPr>
          <w:sz w:val="24"/>
          <w:szCs w:val="24"/>
        </w:rPr>
        <w:t xml:space="preserve"> None.</w:t>
      </w:r>
    </w:p>
    <w:p w:rsidR="005C2761" w:rsidRDefault="005C2761" w:rsidP="005C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0445C4" w:rsidRDefault="005C2761" w:rsidP="005C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 xml:space="preserve">10.  </w:t>
      </w:r>
      <w:r>
        <w:rPr>
          <w:b/>
          <w:bCs/>
          <w:sz w:val="24"/>
          <w:szCs w:val="24"/>
          <w:u w:val="single"/>
        </w:rPr>
        <w:t xml:space="preserve">PROBABLE COSTS AND BENEFITS TO DEQ TO IMPLEMENT AND ENFORCE: </w:t>
      </w:r>
      <w:r w:rsidRPr="00CA5472">
        <w:rPr>
          <w:sz w:val="24"/>
          <w:szCs w:val="24"/>
        </w:rPr>
        <w:t>DEQ will incur and absorb any additional cost</w:t>
      </w:r>
      <w:r>
        <w:rPr>
          <w:sz w:val="24"/>
          <w:szCs w:val="24"/>
        </w:rPr>
        <w:t xml:space="preserve">s associated with the proposed rulemaking, </w:t>
      </w:r>
      <w:r w:rsidR="00560C23">
        <w:rPr>
          <w:sz w:val="24"/>
          <w:szCs w:val="24"/>
        </w:rPr>
        <w:t xml:space="preserve">though </w:t>
      </w:r>
      <w:r w:rsidR="00560C23">
        <w:rPr>
          <w:sz w:val="24"/>
          <w:szCs w:val="24"/>
        </w:rPr>
        <w:lastRenderedPageBreak/>
        <w:t>none are expected.</w:t>
      </w:r>
      <w:r w:rsidR="00A67966">
        <w:rPr>
          <w:sz w:val="24"/>
          <w:szCs w:val="24"/>
        </w:rPr>
        <w:t xml:space="preserve"> A benefit to DEQ is maintaining </w:t>
      </w:r>
      <w:r w:rsidR="00D47B3F">
        <w:rPr>
          <w:sz w:val="24"/>
          <w:szCs w:val="24"/>
        </w:rPr>
        <w:t xml:space="preserve">clear deadlines </w:t>
      </w:r>
      <w:r w:rsidR="00334C41">
        <w:rPr>
          <w:sz w:val="24"/>
          <w:szCs w:val="24"/>
        </w:rPr>
        <w:t xml:space="preserve">and </w:t>
      </w:r>
      <w:r w:rsidR="00D47B3F">
        <w:rPr>
          <w:sz w:val="24"/>
          <w:szCs w:val="24"/>
        </w:rPr>
        <w:t>ensuring precise wording throughout Chapter 515</w:t>
      </w:r>
      <w:r w:rsidR="00D47B3F" w:rsidRPr="0029645E">
        <w:rPr>
          <w:sz w:val="24"/>
          <w:szCs w:val="24"/>
        </w:rPr>
        <w:t>.</w:t>
      </w:r>
    </w:p>
    <w:p w:rsidR="00D47B3F" w:rsidRDefault="00D47B3F" w:rsidP="005C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5C2761" w:rsidRDefault="005C2761" w:rsidP="005C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 xml:space="preserve">11.  </w:t>
      </w:r>
      <w:r>
        <w:rPr>
          <w:b/>
          <w:bCs/>
          <w:sz w:val="24"/>
          <w:szCs w:val="24"/>
          <w:u w:val="single"/>
        </w:rPr>
        <w:t>PROBABLE COSTS AND BENEFITS TO OTHER AGENCIES TO IMPLEMENT AND ENFORCE:</w:t>
      </w:r>
      <w:r>
        <w:rPr>
          <w:sz w:val="24"/>
          <w:szCs w:val="24"/>
        </w:rPr>
        <w:t xml:space="preserve"> None.</w:t>
      </w:r>
    </w:p>
    <w:p w:rsidR="005C2761" w:rsidRDefault="005C2761" w:rsidP="005C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5C2761" w:rsidRDefault="005C2761" w:rsidP="005C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 xml:space="preserve">12.  </w:t>
      </w:r>
      <w:r>
        <w:rPr>
          <w:b/>
          <w:bCs/>
          <w:sz w:val="24"/>
          <w:szCs w:val="24"/>
          <w:u w:val="single"/>
        </w:rPr>
        <w:t>SOURCE OF REVENUE TO BE USED TO IMPLEMENT AND ENFORCE RULE:</w:t>
      </w:r>
      <w:r>
        <w:rPr>
          <w:sz w:val="24"/>
          <w:szCs w:val="24"/>
        </w:rPr>
        <w:t xml:space="preserve"> The source of revenue to be used to implement and enforce the proposed rulemaking are fees previously established and collected pursuant to 27A O.S. § 2-10-802.</w:t>
      </w:r>
    </w:p>
    <w:p w:rsidR="005C2761" w:rsidRDefault="005C2761" w:rsidP="005C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5C2761" w:rsidRDefault="005C2761" w:rsidP="005C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 xml:space="preserve">13.  </w:t>
      </w:r>
      <w:r>
        <w:rPr>
          <w:b/>
          <w:bCs/>
          <w:sz w:val="24"/>
          <w:szCs w:val="24"/>
          <w:u w:val="single"/>
        </w:rPr>
        <w:t>PROJECTED NET LOSS OR GAIN IN REVENUES FOR DEQ AND/OR OTHER AGENCIES, IF IT CAN BE PROJECTED:</w:t>
      </w:r>
      <w:r>
        <w:rPr>
          <w:sz w:val="24"/>
          <w:szCs w:val="24"/>
        </w:rPr>
        <w:t xml:space="preserve"> None.</w:t>
      </w:r>
    </w:p>
    <w:p w:rsidR="005C2761" w:rsidRDefault="005C2761" w:rsidP="005C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0A49DD" w:rsidRDefault="005C2761" w:rsidP="005C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14.</w:t>
      </w:r>
      <w:r>
        <w:rPr>
          <w:b/>
          <w:bCs/>
          <w:sz w:val="24"/>
          <w:szCs w:val="24"/>
        </w:rPr>
        <w:t xml:space="preserve">  </w:t>
      </w:r>
      <w:r>
        <w:rPr>
          <w:b/>
          <w:bCs/>
          <w:sz w:val="24"/>
          <w:szCs w:val="24"/>
          <w:u w:val="single"/>
        </w:rPr>
        <w:t>COOPERATION OF POLITICAL SUBDIVISIONS REQUIRED TO IMPLEMENT OR ENFORCE RULE:</w:t>
      </w:r>
      <w:r>
        <w:rPr>
          <w:sz w:val="24"/>
          <w:szCs w:val="24"/>
        </w:rPr>
        <w:t xml:space="preserve"> No cooperation </w:t>
      </w:r>
      <w:r w:rsidR="00797F5D">
        <w:rPr>
          <w:sz w:val="24"/>
          <w:szCs w:val="24"/>
        </w:rPr>
        <w:t>in implementing or enforcing the proposed rule changes will be required from any</w:t>
      </w:r>
      <w:r>
        <w:rPr>
          <w:sz w:val="24"/>
          <w:szCs w:val="24"/>
        </w:rPr>
        <w:t xml:space="preserve"> political subdivision</w:t>
      </w:r>
      <w:r w:rsidR="000F2EA5">
        <w:rPr>
          <w:sz w:val="24"/>
          <w:szCs w:val="24"/>
        </w:rPr>
        <w:t>.</w:t>
      </w:r>
    </w:p>
    <w:p w:rsidR="005C2761" w:rsidRDefault="000F2EA5" w:rsidP="005C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 xml:space="preserve"> </w:t>
      </w:r>
    </w:p>
    <w:p w:rsidR="005C2761" w:rsidRPr="00CA5472" w:rsidRDefault="005C2761" w:rsidP="005C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u w:val="single"/>
        </w:rPr>
      </w:pPr>
      <w:r w:rsidRPr="00CA5472">
        <w:rPr>
          <w:sz w:val="24"/>
          <w:szCs w:val="24"/>
        </w:rPr>
        <w:t xml:space="preserve">15.  </w:t>
      </w:r>
      <w:r w:rsidRPr="00CA5472">
        <w:rPr>
          <w:b/>
          <w:bCs/>
          <w:sz w:val="24"/>
          <w:szCs w:val="24"/>
          <w:u w:val="single"/>
        </w:rPr>
        <w:t>EXPLANATION OF THE MEASURES DEQ TOOK TO MINIMIZE</w:t>
      </w:r>
    </w:p>
    <w:p w:rsidR="005C2761" w:rsidRDefault="005C2761" w:rsidP="005C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A5472">
        <w:rPr>
          <w:b/>
          <w:bCs/>
          <w:sz w:val="24"/>
          <w:szCs w:val="24"/>
          <w:u w:val="single"/>
        </w:rPr>
        <w:t>COMPLIANCE COSTS:</w:t>
      </w:r>
      <w:r>
        <w:rPr>
          <w:sz w:val="24"/>
          <w:szCs w:val="24"/>
        </w:rPr>
        <w:t xml:space="preserve"> DEQ will be absorbing any additional costs associated with the proposed rulemaking</w:t>
      </w:r>
      <w:r w:rsidR="00A67966">
        <w:rPr>
          <w:sz w:val="24"/>
          <w:szCs w:val="24"/>
        </w:rPr>
        <w:t>, though none are anticipated,</w:t>
      </w:r>
      <w:r>
        <w:rPr>
          <w:sz w:val="24"/>
          <w:szCs w:val="24"/>
        </w:rPr>
        <w:t xml:space="preserve"> and will not be proposing any additional permitting or disposal fees at this time.</w:t>
      </w:r>
    </w:p>
    <w:p w:rsidR="005C2761" w:rsidRDefault="005C2761" w:rsidP="005C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5C2761" w:rsidRDefault="005C2761" w:rsidP="005C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u w:val="single"/>
        </w:rPr>
      </w:pPr>
      <w:r>
        <w:rPr>
          <w:sz w:val="24"/>
          <w:szCs w:val="24"/>
        </w:rPr>
        <w:t xml:space="preserve">16.  </w:t>
      </w:r>
      <w:r>
        <w:rPr>
          <w:b/>
          <w:bCs/>
          <w:sz w:val="24"/>
          <w:szCs w:val="24"/>
          <w:u w:val="single"/>
        </w:rPr>
        <w:t>DETERMINATION OF WHETHER THERE ARE LESS COSTLY OR</w:t>
      </w:r>
    </w:p>
    <w:p w:rsidR="005C2761" w:rsidRDefault="005C2761" w:rsidP="005C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b/>
          <w:bCs/>
          <w:sz w:val="24"/>
          <w:szCs w:val="24"/>
          <w:u w:val="single"/>
        </w:rPr>
        <w:t>NONREGULATORY OR LESS INTRUSIVE METHODS OF ACHIEVING THE PURPOSE OF THE PROPOSED RULE:</w:t>
      </w:r>
      <w:r>
        <w:rPr>
          <w:sz w:val="24"/>
          <w:szCs w:val="24"/>
        </w:rPr>
        <w:t xml:space="preserve"> There are no other such methods of achieving the purpose of the proposed rule.</w:t>
      </w:r>
    </w:p>
    <w:p w:rsidR="005C2761" w:rsidRDefault="005C2761" w:rsidP="005C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5C2761" w:rsidRDefault="005C2761" w:rsidP="005C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u w:val="single"/>
        </w:rPr>
      </w:pPr>
      <w:r>
        <w:rPr>
          <w:sz w:val="24"/>
          <w:szCs w:val="24"/>
        </w:rPr>
        <w:t xml:space="preserve">17.  </w:t>
      </w:r>
      <w:r>
        <w:rPr>
          <w:b/>
          <w:bCs/>
          <w:sz w:val="24"/>
          <w:szCs w:val="24"/>
          <w:u w:val="single"/>
        </w:rPr>
        <w:t>DETERMINATION OF THE EFFECT ON PUBLIC HEALTH, SAFETY, AND</w:t>
      </w:r>
    </w:p>
    <w:p w:rsidR="00A56D63" w:rsidRDefault="005C2761" w:rsidP="00A56D63">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b/>
          <w:bCs/>
          <w:sz w:val="24"/>
          <w:szCs w:val="24"/>
          <w:u w:val="single"/>
        </w:rPr>
        <w:t>ENVIRONMENT:</w:t>
      </w:r>
      <w:r>
        <w:rPr>
          <w:sz w:val="24"/>
          <w:szCs w:val="24"/>
        </w:rPr>
        <w:t xml:space="preserve"> </w:t>
      </w:r>
      <w:r w:rsidR="002F5CEC" w:rsidRPr="002F5CEC">
        <w:rPr>
          <w:sz w:val="24"/>
          <w:szCs w:val="24"/>
        </w:rPr>
        <w:t xml:space="preserve">The proposed rulemaking will have a positive effect on public health, safety, and the environment by </w:t>
      </w:r>
      <w:r w:rsidR="00A56D63">
        <w:rPr>
          <w:sz w:val="24"/>
          <w:szCs w:val="24"/>
        </w:rPr>
        <w:t>maintaining clear deadlines and ensuring precise wording throughout Chapter 515</w:t>
      </w:r>
      <w:r w:rsidR="00A56D63" w:rsidRPr="0029645E">
        <w:rPr>
          <w:sz w:val="24"/>
          <w:szCs w:val="24"/>
        </w:rPr>
        <w:t>.</w:t>
      </w:r>
    </w:p>
    <w:p w:rsidR="000445C4" w:rsidRDefault="000445C4" w:rsidP="005C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5D2976" w:rsidRDefault="005C2761" w:rsidP="005D29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241E6D">
        <w:rPr>
          <w:sz w:val="24"/>
          <w:szCs w:val="24"/>
        </w:rPr>
        <w:t xml:space="preserve">18.  </w:t>
      </w:r>
      <w:r w:rsidRPr="00241E6D">
        <w:rPr>
          <w:b/>
          <w:bCs/>
          <w:sz w:val="24"/>
          <w:szCs w:val="24"/>
          <w:u w:val="single"/>
        </w:rPr>
        <w:t>IF THE PROPOSED RULE IS DESIGNED TO REDUCE SIGNIFICANT RISKS TO THE PUBL</w:t>
      </w:r>
      <w:r w:rsidRPr="007E618C">
        <w:rPr>
          <w:b/>
          <w:bCs/>
          <w:sz w:val="24"/>
          <w:szCs w:val="24"/>
          <w:u w:val="single"/>
        </w:rPr>
        <w:t>IC HEALTH, SAFETY, AND ENVIRONMENT, EXPLANATION OF THE NATURE OF THE RISK AND TO WHAT EXTENT THE PROPOSED RULE WILL REDUCE THE RISK:</w:t>
      </w:r>
      <w:r w:rsidRPr="007E618C">
        <w:rPr>
          <w:sz w:val="24"/>
          <w:szCs w:val="24"/>
        </w:rPr>
        <w:t xml:space="preserve"> </w:t>
      </w:r>
      <w:r w:rsidR="001E248A" w:rsidRPr="001E248A">
        <w:rPr>
          <w:sz w:val="24"/>
          <w:szCs w:val="24"/>
        </w:rPr>
        <w:t>The proposed rulemaking is designed to reduce risks to public health, safety, and the environment by ensuring that solid waste disposal facilities meet deadlines to have adequate cost estimates and financial assurance in place to cover closure, post-closure, and/or corrective action.</w:t>
      </w:r>
    </w:p>
    <w:p w:rsidR="005C2761" w:rsidRDefault="005C2761" w:rsidP="005C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5C2761" w:rsidRPr="001B071F" w:rsidRDefault="005C2761" w:rsidP="005C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u w:val="single"/>
        </w:rPr>
      </w:pPr>
      <w:r w:rsidRPr="00241E6D">
        <w:rPr>
          <w:sz w:val="24"/>
          <w:szCs w:val="24"/>
        </w:rPr>
        <w:t xml:space="preserve">19.  </w:t>
      </w:r>
      <w:r w:rsidRPr="001B071F">
        <w:rPr>
          <w:b/>
          <w:bCs/>
          <w:sz w:val="24"/>
          <w:szCs w:val="24"/>
          <w:u w:val="single"/>
        </w:rPr>
        <w:t>DETERMINATION OF ANY DETRIMENTAL EFFECT ON THE PUBLIC</w:t>
      </w:r>
    </w:p>
    <w:p w:rsidR="005C2761" w:rsidRDefault="005C2761" w:rsidP="005C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7E618C">
        <w:rPr>
          <w:b/>
          <w:bCs/>
          <w:sz w:val="24"/>
          <w:szCs w:val="24"/>
          <w:u w:val="single"/>
        </w:rPr>
        <w:t>HEALTH, SAFETY, AND ENVIRONMENT IF THE PROPOSED RULE IS NOT IMPLEMENTED:</w:t>
      </w:r>
      <w:r w:rsidRPr="007E618C">
        <w:rPr>
          <w:sz w:val="24"/>
          <w:szCs w:val="24"/>
        </w:rPr>
        <w:t xml:space="preserve"> </w:t>
      </w:r>
      <w:r w:rsidR="00BF179D" w:rsidRPr="00BF179D">
        <w:rPr>
          <w:sz w:val="24"/>
          <w:szCs w:val="24"/>
        </w:rPr>
        <w:t>If the proposed rulemaking is not implemented,</w:t>
      </w:r>
      <w:r w:rsidR="00F0729B">
        <w:rPr>
          <w:sz w:val="24"/>
          <w:szCs w:val="24"/>
        </w:rPr>
        <w:t xml:space="preserve"> DEQ</w:t>
      </w:r>
      <w:r w:rsidR="00A63193">
        <w:rPr>
          <w:sz w:val="24"/>
          <w:szCs w:val="24"/>
        </w:rPr>
        <w:t>’</w:t>
      </w:r>
      <w:r w:rsidR="00F0729B">
        <w:rPr>
          <w:sz w:val="24"/>
          <w:szCs w:val="24"/>
        </w:rPr>
        <w:t xml:space="preserve">s ability to consistently regulate </w:t>
      </w:r>
      <w:r w:rsidR="00F0729B" w:rsidRPr="0029645E">
        <w:rPr>
          <w:sz w:val="24"/>
          <w:szCs w:val="24"/>
        </w:rPr>
        <w:t>solid waste</w:t>
      </w:r>
      <w:r w:rsidR="00F0729B">
        <w:rPr>
          <w:sz w:val="24"/>
          <w:szCs w:val="24"/>
        </w:rPr>
        <w:t xml:space="preserve"> disposal facilities could be affected.</w:t>
      </w:r>
    </w:p>
    <w:p w:rsidR="000445C4" w:rsidRDefault="000445C4" w:rsidP="005C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5C2761" w:rsidRDefault="005C2761" w:rsidP="005C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 xml:space="preserve">20.  </w:t>
      </w:r>
      <w:r>
        <w:rPr>
          <w:b/>
          <w:bCs/>
          <w:sz w:val="24"/>
          <w:szCs w:val="24"/>
          <w:u w:val="single"/>
        </w:rPr>
        <w:t>PROBABLE QUANTITATIVE AND QUALITATIVE IMPACT ON BUSINESS ENTITIES, INCLUDING QUANTIFIABLE DATA WHERE POSSIBLE:</w:t>
      </w:r>
      <w:r>
        <w:rPr>
          <w:sz w:val="24"/>
          <w:szCs w:val="24"/>
        </w:rPr>
        <w:t xml:space="preserve"> The proposed rulemaking will impact all business entities that own and/or operate </w:t>
      </w:r>
      <w:r w:rsidR="00F0729B" w:rsidRPr="0029645E">
        <w:rPr>
          <w:sz w:val="24"/>
          <w:szCs w:val="24"/>
        </w:rPr>
        <w:t>solid waste</w:t>
      </w:r>
      <w:r w:rsidR="00F0729B">
        <w:rPr>
          <w:sz w:val="24"/>
          <w:szCs w:val="24"/>
        </w:rPr>
        <w:t xml:space="preserve"> disposal facilities</w:t>
      </w:r>
      <w:r>
        <w:rPr>
          <w:sz w:val="24"/>
          <w:szCs w:val="24"/>
        </w:rPr>
        <w:t xml:space="preserve">. However, the qualitative and quantitative impact on these business entities will be minimal, as </w:t>
      </w:r>
      <w:r w:rsidRPr="00E85960">
        <w:rPr>
          <w:sz w:val="24"/>
          <w:szCs w:val="24"/>
        </w:rPr>
        <w:t xml:space="preserve">the proposed rulemaking is </w:t>
      </w:r>
      <w:r>
        <w:rPr>
          <w:sz w:val="24"/>
          <w:szCs w:val="24"/>
        </w:rPr>
        <w:t xml:space="preserve">an attempt </w:t>
      </w:r>
      <w:r w:rsidR="00DD6B38">
        <w:rPr>
          <w:sz w:val="24"/>
          <w:szCs w:val="24"/>
        </w:rPr>
        <w:t xml:space="preserve">to </w:t>
      </w:r>
      <w:r w:rsidR="00F0729B">
        <w:rPr>
          <w:sz w:val="24"/>
          <w:szCs w:val="24"/>
        </w:rPr>
        <w:t>amend</w:t>
      </w:r>
      <w:r w:rsidR="00F0729B" w:rsidRPr="006A6ECD">
        <w:rPr>
          <w:sz w:val="24"/>
          <w:szCs w:val="24"/>
        </w:rPr>
        <w:t xml:space="preserve"> the current regulations pertaining</w:t>
      </w:r>
      <w:r w:rsidR="00F63D43">
        <w:rPr>
          <w:sz w:val="24"/>
          <w:szCs w:val="24"/>
        </w:rPr>
        <w:t xml:space="preserve"> to</w:t>
      </w:r>
      <w:r w:rsidR="00F0729B" w:rsidRPr="006A6ECD">
        <w:rPr>
          <w:sz w:val="24"/>
          <w:szCs w:val="24"/>
        </w:rPr>
        <w:t xml:space="preserve"> </w:t>
      </w:r>
      <w:r w:rsidR="009F78B5">
        <w:rPr>
          <w:sz w:val="24"/>
          <w:szCs w:val="24"/>
        </w:rPr>
        <w:t xml:space="preserve">solid waste disposal facilities </w:t>
      </w:r>
      <w:r w:rsidR="00F0729B">
        <w:rPr>
          <w:sz w:val="24"/>
          <w:szCs w:val="24"/>
        </w:rPr>
        <w:t xml:space="preserve">to </w:t>
      </w:r>
      <w:r w:rsidR="00C92A1B">
        <w:rPr>
          <w:sz w:val="24"/>
          <w:szCs w:val="24"/>
        </w:rPr>
        <w:t xml:space="preserve">maintain clear deadlines for submittal of cost estimates and financial assurance documentation and to ensure precise wording throughout Chapter 515. </w:t>
      </w:r>
    </w:p>
    <w:p w:rsidR="000445C4" w:rsidRPr="00DF334A" w:rsidRDefault="000445C4" w:rsidP="005C27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7D094B" w:rsidRDefault="005C2761" w:rsidP="005C2761">
      <w:r>
        <w:rPr>
          <w:b/>
          <w:bCs/>
          <w:sz w:val="24"/>
          <w:szCs w:val="24"/>
        </w:rPr>
        <w:t>THIS RULE IMPACT STATEMENT WAS PREPARED ON:</w:t>
      </w:r>
      <w:r>
        <w:rPr>
          <w:sz w:val="24"/>
          <w:szCs w:val="24"/>
        </w:rPr>
        <w:t xml:space="preserve"> </w:t>
      </w:r>
      <w:r w:rsidR="009F78B5">
        <w:rPr>
          <w:sz w:val="24"/>
          <w:szCs w:val="24"/>
        </w:rPr>
        <w:t xml:space="preserve">December </w:t>
      </w:r>
      <w:r w:rsidR="006613F1">
        <w:rPr>
          <w:sz w:val="24"/>
          <w:szCs w:val="24"/>
        </w:rPr>
        <w:t>20</w:t>
      </w:r>
      <w:bookmarkStart w:id="0" w:name="_GoBack"/>
      <w:bookmarkEnd w:id="0"/>
      <w:r w:rsidR="009F78B5">
        <w:rPr>
          <w:sz w:val="24"/>
          <w:szCs w:val="24"/>
        </w:rPr>
        <w:t>, 2019</w:t>
      </w:r>
    </w:p>
    <w:p w:rsidR="003673FC" w:rsidRDefault="003673FC" w:rsidP="007D094B">
      <w:pPr>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sectPr w:rsidR="003673FC" w:rsidSect="003B0310">
      <w:footerReference w:type="default" r:id="rId7"/>
      <w:pgSz w:w="12240" w:h="15840"/>
      <w:pgMar w:top="1440" w:right="1440" w:bottom="72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E00" w:rsidRDefault="00283BA2">
      <w:r>
        <w:separator/>
      </w:r>
    </w:p>
  </w:endnote>
  <w:endnote w:type="continuationSeparator" w:id="0">
    <w:p w:rsidR="001F1E00" w:rsidRDefault="0028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310" w:rsidRDefault="00C33547">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6613F1">
      <w:rPr>
        <w:noProof/>
        <w:sz w:val="24"/>
        <w:szCs w:val="24"/>
      </w:rPr>
      <w:t>3</w:t>
    </w:r>
    <w:r>
      <w:rPr>
        <w:sz w:val="24"/>
        <w:szCs w:val="24"/>
      </w:rPr>
      <w:fldChar w:fldCharType="end"/>
    </w:r>
  </w:p>
  <w:p w:rsidR="003B0310" w:rsidRDefault="006613F1">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E00" w:rsidRDefault="00283BA2">
      <w:r>
        <w:separator/>
      </w:r>
    </w:p>
  </w:footnote>
  <w:footnote w:type="continuationSeparator" w:id="0">
    <w:p w:rsidR="001F1E00" w:rsidRDefault="00283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A9E"/>
    <w:rsid w:val="000076D8"/>
    <w:rsid w:val="0001162D"/>
    <w:rsid w:val="00020239"/>
    <w:rsid w:val="000445C4"/>
    <w:rsid w:val="000A49DD"/>
    <w:rsid w:val="000B057E"/>
    <w:rsid w:val="000C1CC6"/>
    <w:rsid w:val="000F2EA5"/>
    <w:rsid w:val="00127022"/>
    <w:rsid w:val="001872DE"/>
    <w:rsid w:val="001960A7"/>
    <w:rsid w:val="001B770E"/>
    <w:rsid w:val="001E248A"/>
    <w:rsid w:val="001F1E00"/>
    <w:rsid w:val="001F4220"/>
    <w:rsid w:val="00250917"/>
    <w:rsid w:val="00253EAC"/>
    <w:rsid w:val="00283BA2"/>
    <w:rsid w:val="002F5CEC"/>
    <w:rsid w:val="003013E1"/>
    <w:rsid w:val="00334C41"/>
    <w:rsid w:val="003673FC"/>
    <w:rsid w:val="003F7BEC"/>
    <w:rsid w:val="00426116"/>
    <w:rsid w:val="004A14CE"/>
    <w:rsid w:val="004A1C1F"/>
    <w:rsid w:val="004B08F6"/>
    <w:rsid w:val="00511C51"/>
    <w:rsid w:val="00514028"/>
    <w:rsid w:val="00560C23"/>
    <w:rsid w:val="005B0E76"/>
    <w:rsid w:val="005B24F1"/>
    <w:rsid w:val="005C2761"/>
    <w:rsid w:val="005D2976"/>
    <w:rsid w:val="005F0C94"/>
    <w:rsid w:val="00623444"/>
    <w:rsid w:val="006613F1"/>
    <w:rsid w:val="006B5E69"/>
    <w:rsid w:val="006C2147"/>
    <w:rsid w:val="007255A3"/>
    <w:rsid w:val="00744A69"/>
    <w:rsid w:val="00762CA8"/>
    <w:rsid w:val="0077448E"/>
    <w:rsid w:val="00780247"/>
    <w:rsid w:val="00784730"/>
    <w:rsid w:val="00797F5D"/>
    <w:rsid w:val="007A3A31"/>
    <w:rsid w:val="007C1EB1"/>
    <w:rsid w:val="007D094B"/>
    <w:rsid w:val="007E573F"/>
    <w:rsid w:val="00815980"/>
    <w:rsid w:val="00826B80"/>
    <w:rsid w:val="0086028E"/>
    <w:rsid w:val="0086179C"/>
    <w:rsid w:val="00867166"/>
    <w:rsid w:val="00881A9E"/>
    <w:rsid w:val="008968FD"/>
    <w:rsid w:val="009023A5"/>
    <w:rsid w:val="00963D19"/>
    <w:rsid w:val="009972A6"/>
    <w:rsid w:val="009B0B50"/>
    <w:rsid w:val="009F78B5"/>
    <w:rsid w:val="00A56D63"/>
    <w:rsid w:val="00A63193"/>
    <w:rsid w:val="00A67966"/>
    <w:rsid w:val="00A71032"/>
    <w:rsid w:val="00A77F10"/>
    <w:rsid w:val="00B0784D"/>
    <w:rsid w:val="00B27D8F"/>
    <w:rsid w:val="00B451B4"/>
    <w:rsid w:val="00B63C69"/>
    <w:rsid w:val="00B91756"/>
    <w:rsid w:val="00BA548C"/>
    <w:rsid w:val="00BA5BDE"/>
    <w:rsid w:val="00BB004D"/>
    <w:rsid w:val="00BB3D7A"/>
    <w:rsid w:val="00BF179D"/>
    <w:rsid w:val="00C10F6A"/>
    <w:rsid w:val="00C150C2"/>
    <w:rsid w:val="00C33547"/>
    <w:rsid w:val="00C92A1B"/>
    <w:rsid w:val="00CF0C05"/>
    <w:rsid w:val="00D47B3F"/>
    <w:rsid w:val="00DD6B38"/>
    <w:rsid w:val="00E10E45"/>
    <w:rsid w:val="00EC270B"/>
    <w:rsid w:val="00ED2708"/>
    <w:rsid w:val="00F01E49"/>
    <w:rsid w:val="00F0729B"/>
    <w:rsid w:val="00F07539"/>
    <w:rsid w:val="00F63D43"/>
    <w:rsid w:val="00F64AF7"/>
    <w:rsid w:val="00F75751"/>
    <w:rsid w:val="00F91304"/>
    <w:rsid w:val="00FB1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BCA37"/>
  <w15:docId w15:val="{33A4DC86-B279-4742-8EB1-C41075C9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A9E"/>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D8F"/>
    <w:rPr>
      <w:rFonts w:ascii="Tahoma" w:hAnsi="Tahoma" w:cs="Tahoma"/>
      <w:sz w:val="16"/>
      <w:szCs w:val="16"/>
    </w:rPr>
  </w:style>
  <w:style w:type="character" w:customStyle="1" w:styleId="BalloonTextChar">
    <w:name w:val="Balloon Text Char"/>
    <w:basedOn w:val="DefaultParagraphFont"/>
    <w:link w:val="BalloonText"/>
    <w:uiPriority w:val="99"/>
    <w:semiHidden/>
    <w:rsid w:val="00B27D8F"/>
    <w:rPr>
      <w:rFonts w:ascii="Tahoma" w:hAnsi="Tahoma" w:cs="Tahoma"/>
      <w:sz w:val="16"/>
      <w:szCs w:val="16"/>
    </w:rPr>
  </w:style>
  <w:style w:type="character" w:styleId="CommentReference">
    <w:name w:val="annotation reference"/>
    <w:basedOn w:val="DefaultParagraphFont"/>
    <w:uiPriority w:val="99"/>
    <w:semiHidden/>
    <w:unhideWhenUsed/>
    <w:rsid w:val="00B27D8F"/>
    <w:rPr>
      <w:sz w:val="16"/>
      <w:szCs w:val="16"/>
    </w:rPr>
  </w:style>
  <w:style w:type="paragraph" w:styleId="CommentText">
    <w:name w:val="annotation text"/>
    <w:basedOn w:val="Normal"/>
    <w:link w:val="CommentTextChar"/>
    <w:uiPriority w:val="99"/>
    <w:semiHidden/>
    <w:unhideWhenUsed/>
    <w:rsid w:val="00B27D8F"/>
  </w:style>
  <w:style w:type="character" w:customStyle="1" w:styleId="CommentTextChar">
    <w:name w:val="Comment Text Char"/>
    <w:basedOn w:val="DefaultParagraphFont"/>
    <w:link w:val="CommentText"/>
    <w:uiPriority w:val="99"/>
    <w:semiHidden/>
    <w:rsid w:val="00B27D8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7D8F"/>
    <w:rPr>
      <w:b/>
      <w:bCs/>
    </w:rPr>
  </w:style>
  <w:style w:type="character" w:customStyle="1" w:styleId="CommentSubjectChar">
    <w:name w:val="Comment Subject Char"/>
    <w:basedOn w:val="CommentTextChar"/>
    <w:link w:val="CommentSubject"/>
    <w:uiPriority w:val="99"/>
    <w:semiHidden/>
    <w:rsid w:val="00B27D8F"/>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0CA4E-8EAC-4CB8-996B-6A9FDAFCD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ODEQ</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dc:creator>
  <cp:lastModifiedBy>Jeff Biddick</cp:lastModifiedBy>
  <cp:revision>35</cp:revision>
  <cp:lastPrinted>2015-12-09T14:41:00Z</cp:lastPrinted>
  <dcterms:created xsi:type="dcterms:W3CDTF">2019-12-17T17:31:00Z</dcterms:created>
  <dcterms:modified xsi:type="dcterms:W3CDTF">2019-12-20T21:48:00Z</dcterms:modified>
</cp:coreProperties>
</file>